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ED14" w14:textId="61E1A7CD" w:rsidR="00DB1AC7" w:rsidRPr="006E16CF" w:rsidRDefault="008D6722" w:rsidP="009D318B">
      <w:pPr>
        <w:pStyle w:val="HeadingLevel1-OIDoc"/>
      </w:pPr>
      <w:r>
        <w:t>Application form</w:t>
      </w:r>
    </w:p>
    <w:p w14:paraId="48F5F88D" w14:textId="692E4531" w:rsidR="008D6722" w:rsidRPr="00550EF0" w:rsidRDefault="008D6722" w:rsidP="008D6722">
      <w:pPr>
        <w:pStyle w:val="31Introbodyintroblue"/>
      </w:pPr>
      <w:r w:rsidRPr="00550EF0">
        <w:t xml:space="preserve">Use this template for all applications for consent </w:t>
      </w:r>
      <w:r>
        <w:t>to acquire land</w:t>
      </w:r>
      <w:r w:rsidRPr="00550EF0">
        <w:t xml:space="preserve"> and</w:t>
      </w:r>
      <w:r>
        <w:t>/or</w:t>
      </w:r>
      <w:r w:rsidRPr="00550EF0">
        <w:t xml:space="preserve"> significant business assets.</w:t>
      </w:r>
      <w:r w:rsidR="009B75E1">
        <w:t xml:space="preserve"> This accompanies the </w:t>
      </w:r>
      <w:r w:rsidR="0004266A">
        <w:t>application</w:t>
      </w:r>
      <w:r w:rsidR="009B75E1">
        <w:t xml:space="preserve"> submission </w:t>
      </w:r>
      <w:r w:rsidR="0004266A">
        <w:t>web</w:t>
      </w:r>
      <w:r w:rsidR="009B75E1">
        <w:t>form.</w:t>
      </w:r>
    </w:p>
    <w:p w14:paraId="1F4D0D25" w14:textId="7BF1AD30" w:rsidR="008D6722" w:rsidRDefault="008D6722" w:rsidP="002C2059">
      <w:pPr>
        <w:pStyle w:val="BodyText-Nonumbers-OIDoc"/>
      </w:pPr>
      <w:r w:rsidRPr="00330755">
        <w:t xml:space="preserve">It is important that you provide us with accurate and complete information. It is an offence to make a false or misleading statement or material omission in any information or document provided to </w:t>
      </w:r>
      <w:r w:rsidR="0050232D">
        <w:t>us</w:t>
      </w:r>
      <w:r w:rsidRPr="00330755">
        <w:t>.</w:t>
      </w:r>
    </w:p>
    <w:p w14:paraId="5A9B17BE" w14:textId="55101534" w:rsidR="008D6722" w:rsidRDefault="0050232D" w:rsidP="002C2059">
      <w:pPr>
        <w:pStyle w:val="BodyText-Nonumbers-OIDoc"/>
      </w:pPr>
      <w:r>
        <w:t xml:space="preserve">We </w:t>
      </w:r>
      <w:r w:rsidR="008D6722">
        <w:t xml:space="preserve">may use relevant legislation to share details of this application with other agencies to the extent permitted by law and as required to complete the application process. </w:t>
      </w:r>
    </w:p>
    <w:p w14:paraId="3E36918C" w14:textId="777319C2" w:rsidR="005F0C79" w:rsidRDefault="005F0C79" w:rsidP="002C2059">
      <w:pPr>
        <w:pStyle w:val="BodyText-Nonumbers-OIDoc"/>
      </w:pPr>
      <w:r w:rsidRPr="00001FBE">
        <w:t>If sections are not completed, or not completed in sufficient detail, we may request that you complete them before the application is accepted for assessment.</w:t>
      </w:r>
    </w:p>
    <w:p w14:paraId="4E7DBE2F" w14:textId="7CC59651" w:rsidR="008D6722" w:rsidRDefault="008D6722" w:rsidP="00EE6CC0">
      <w:pPr>
        <w:pStyle w:val="HeadingLevel2-OIDoc"/>
      </w:pPr>
      <w:r>
        <w:t>Instructions</w:t>
      </w:r>
    </w:p>
    <w:p w14:paraId="05109797" w14:textId="622F5FDE" w:rsidR="008D6722" w:rsidRPr="00EE6CC0" w:rsidRDefault="008D6722" w:rsidP="00EE6CC0">
      <w:pPr>
        <w:pStyle w:val="Bodytext-Bulleted-OIDoc"/>
        <w:rPr>
          <w:color w:val="007198" w:themeColor="text1"/>
        </w:rPr>
      </w:pPr>
      <w:r w:rsidRPr="00EE6CC0">
        <w:rPr>
          <w:color w:val="007198" w:themeColor="text1"/>
        </w:rPr>
        <w:t xml:space="preserve">Please do not remove the instruction text from this template. </w:t>
      </w:r>
    </w:p>
    <w:p w14:paraId="68942A16" w14:textId="77777777" w:rsidR="008D6722" w:rsidRPr="00EE6CC0" w:rsidRDefault="008D6722" w:rsidP="00EE6CC0">
      <w:pPr>
        <w:pStyle w:val="Bodytext-Bulleted-OIDoc"/>
        <w:rPr>
          <w:color w:val="007198" w:themeColor="text1"/>
        </w:rPr>
      </w:pPr>
      <w:r w:rsidRPr="00EE6CC0">
        <w:rPr>
          <w:color w:val="007198" w:themeColor="text1"/>
        </w:rPr>
        <w:t>Use the latest version of this template. Download this template from our website before each use.</w:t>
      </w:r>
    </w:p>
    <w:p w14:paraId="171F6A9B" w14:textId="77777777" w:rsidR="008D6722" w:rsidRPr="00EE6CC0" w:rsidRDefault="008D6722" w:rsidP="00EE6CC0">
      <w:pPr>
        <w:pStyle w:val="Bodytext-Bulleted-OIDoc"/>
        <w:rPr>
          <w:color w:val="007198" w:themeColor="text1"/>
        </w:rPr>
      </w:pPr>
      <w:r w:rsidRPr="00EE6CC0">
        <w:rPr>
          <w:color w:val="007198" w:themeColor="text1"/>
        </w:rPr>
        <w:t xml:space="preserve">Follow the guidance in each section. Provide all required information. </w:t>
      </w:r>
    </w:p>
    <w:p w14:paraId="2B498344" w14:textId="77777777" w:rsidR="008D6722" w:rsidRPr="00EE6CC0" w:rsidRDefault="008D6722" w:rsidP="00EE6CC0">
      <w:pPr>
        <w:pStyle w:val="Bodytext-Bulleted-OIDoc"/>
        <w:rPr>
          <w:color w:val="007198" w:themeColor="text1"/>
        </w:rPr>
      </w:pPr>
      <w:r w:rsidRPr="00EE6CC0">
        <w:rPr>
          <w:color w:val="007198" w:themeColor="text1"/>
        </w:rPr>
        <w:t>Be concise and use plain English. Use headings and tables (if relevant) and explain industry terminology.</w:t>
      </w:r>
    </w:p>
    <w:p w14:paraId="3DA52F33" w14:textId="18FBEB36" w:rsidR="008D6722" w:rsidRPr="00EE6CC0" w:rsidRDefault="008D6722" w:rsidP="00EE6CC0">
      <w:pPr>
        <w:pStyle w:val="Bodytext-Bulleted-OIDoc"/>
        <w:rPr>
          <w:color w:val="007198" w:themeColor="text1"/>
        </w:rPr>
      </w:pPr>
      <w:r w:rsidRPr="00EE6CC0">
        <w:rPr>
          <w:color w:val="007198" w:themeColor="text1"/>
        </w:rPr>
        <w:t xml:space="preserve">This is a living document and must be updated during the assessment process if further information is provided. Updated versions of this document must be recorded in the table below and with </w:t>
      </w:r>
      <w:hyperlink r:id="rId10" w:anchor="ID0EAABAAA=2016,_2013" w:history="1">
        <w:r w:rsidRPr="00EE6CC0">
          <w:rPr>
            <w:color w:val="007198" w:themeColor="text1"/>
          </w:rPr>
          <w:t>tracked changes</w:t>
        </w:r>
      </w:hyperlink>
      <w:r w:rsidRPr="00EE6CC0">
        <w:rPr>
          <w:color w:val="007198" w:themeColor="text1"/>
        </w:rPr>
        <w:t xml:space="preserve"> so </w:t>
      </w:r>
      <w:r w:rsidR="0050232D" w:rsidRPr="00EE6CC0">
        <w:rPr>
          <w:color w:val="007198" w:themeColor="text1"/>
        </w:rPr>
        <w:t xml:space="preserve">we </w:t>
      </w:r>
      <w:r w:rsidRPr="00EE6CC0">
        <w:rPr>
          <w:color w:val="007198" w:themeColor="text1"/>
        </w:rPr>
        <w:t>can easily identify those updates.</w:t>
      </w:r>
    </w:p>
    <w:p w14:paraId="1BBA76BB" w14:textId="742BC873" w:rsidR="009D318B" w:rsidRDefault="009D318B" w:rsidP="009D318B">
      <w:pPr>
        <w:pStyle w:val="HeadingLevel2-OIDoc"/>
      </w:pPr>
      <w:r>
        <w:t>Key information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8"/>
        <w:gridCol w:w="6974"/>
      </w:tblGrid>
      <w:tr w:rsidR="009D318B" w:rsidRPr="00EA7AA5" w14:paraId="41A57537" w14:textId="77777777" w:rsidTr="00EE6CC0">
        <w:trPr>
          <w:trHeight w:val="594"/>
        </w:trPr>
        <w:tc>
          <w:tcPr>
            <w:tcW w:w="2098" w:type="dxa"/>
            <w:shd w:val="clear" w:color="auto" w:fill="007198"/>
            <w:hideMark/>
          </w:tcPr>
          <w:p w14:paraId="427F98E3" w14:textId="60103249" w:rsidR="009D318B" w:rsidRPr="00EA7AA5" w:rsidRDefault="009D318B" w:rsidP="00402484">
            <w:pPr>
              <w:spacing w:before="80" w:after="80"/>
              <w:rPr>
                <w:rFonts w:eastAsia="Calibri" w:cs="Segoe UI"/>
                <w:b/>
                <w:color w:val="FFFFFF" w:themeColor="background2"/>
              </w:rPr>
            </w:pPr>
            <w:r w:rsidRPr="00EA7AA5">
              <w:rPr>
                <w:rFonts w:eastAsia="Calibri" w:cs="Segoe UI"/>
                <w:b/>
                <w:color w:val="FFFFFF" w:themeColor="background2"/>
              </w:rPr>
              <w:t>Applicant</w:t>
            </w:r>
          </w:p>
        </w:tc>
        <w:tc>
          <w:tcPr>
            <w:tcW w:w="6974" w:type="dxa"/>
          </w:tcPr>
          <w:p w14:paraId="42CCB0BF" w14:textId="0C7B69F9" w:rsidR="009D318B" w:rsidRPr="00EA7AA5" w:rsidRDefault="009D318B" w:rsidP="00402484">
            <w:pPr>
              <w:spacing w:before="80" w:after="80"/>
              <w:rPr>
                <w:rFonts w:eastAsia="Calibri" w:cs="Segoe UI"/>
                <w:highlight w:val="yellow"/>
              </w:rPr>
            </w:pPr>
          </w:p>
        </w:tc>
      </w:tr>
      <w:tr w:rsidR="009D318B" w:rsidRPr="00EA7AA5" w14:paraId="1E7C2817" w14:textId="77777777" w:rsidTr="00EE6CC0">
        <w:trPr>
          <w:trHeight w:val="613"/>
        </w:trPr>
        <w:tc>
          <w:tcPr>
            <w:tcW w:w="2098" w:type="dxa"/>
            <w:shd w:val="clear" w:color="auto" w:fill="007198"/>
            <w:hideMark/>
          </w:tcPr>
          <w:p w14:paraId="038E930E" w14:textId="551DAF78" w:rsidR="009D318B" w:rsidRPr="00EA7AA5" w:rsidRDefault="009D318B" w:rsidP="00402484">
            <w:pPr>
              <w:spacing w:before="80" w:after="80"/>
              <w:rPr>
                <w:rFonts w:eastAsia="Calibri" w:cs="Segoe UI"/>
                <w:b/>
                <w:color w:val="FFFFFF" w:themeColor="background2"/>
              </w:rPr>
            </w:pPr>
            <w:r>
              <w:rPr>
                <w:rFonts w:eastAsia="Calibri" w:cs="Segoe UI"/>
                <w:b/>
                <w:color w:val="FFFFFF" w:themeColor="background2"/>
              </w:rPr>
              <w:t>Pathway</w:t>
            </w:r>
          </w:p>
        </w:tc>
        <w:tc>
          <w:tcPr>
            <w:tcW w:w="6974" w:type="dxa"/>
          </w:tcPr>
          <w:p w14:paraId="5B1DBA2D" w14:textId="4F48DEF5" w:rsidR="009D318B" w:rsidRPr="00EA7AA5" w:rsidRDefault="009D318B" w:rsidP="00402484">
            <w:pPr>
              <w:spacing w:before="80" w:after="80"/>
              <w:rPr>
                <w:rFonts w:eastAsia="Calibri" w:cs="Segoe UI"/>
                <w:color w:val="535254"/>
                <w:highlight w:val="yellow"/>
              </w:rPr>
            </w:pPr>
          </w:p>
        </w:tc>
      </w:tr>
    </w:tbl>
    <w:p w14:paraId="44F554DF" w14:textId="77777777" w:rsidR="002E0D09" w:rsidRDefault="002E0D09" w:rsidP="002C2059">
      <w:pPr>
        <w:pStyle w:val="BodyText-Nonumbers-OIDoc"/>
      </w:pPr>
    </w:p>
    <w:p w14:paraId="4A215492" w14:textId="77777777" w:rsidR="002E0D09" w:rsidRDefault="002E0D09">
      <w:pPr>
        <w:spacing w:line="320" w:lineRule="exact"/>
        <w:rPr>
          <w:rFonts w:eastAsia="Times New Roman" w:cs="Verdana (TT)"/>
          <w:noProof/>
          <w:color w:val="00425D"/>
          <w:sz w:val="32"/>
          <w:szCs w:val="32"/>
          <w:lang w:eastAsia="en-NZ"/>
        </w:rPr>
      </w:pPr>
      <w:r>
        <w:br w:type="page"/>
      </w:r>
    </w:p>
    <w:p w14:paraId="7FE5D7B7" w14:textId="77777777" w:rsidR="002E0D09" w:rsidRDefault="002E0D09" w:rsidP="00EE6CC0">
      <w:pPr>
        <w:pStyle w:val="HeadingLevel2-OIDoc"/>
      </w:pPr>
      <w:r>
        <w:lastRenderedPageBreak/>
        <mc:AlternateContent>
          <mc:Choice Requires="wps">
            <w:drawing>
              <wp:anchor distT="0" distB="0" distL="114300" distR="114300" simplePos="0" relativeHeight="251659264" behindDoc="0" locked="0" layoutInCell="1" allowOverlap="1" wp14:anchorId="6E3EC569" wp14:editId="79282FAC">
                <wp:simplePos x="0" y="0"/>
                <wp:positionH relativeFrom="column">
                  <wp:posOffset>8763464</wp:posOffset>
                </wp:positionH>
                <wp:positionV relativeFrom="paragraph">
                  <wp:posOffset>585315</wp:posOffset>
                </wp:positionV>
                <wp:extent cx="914400" cy="1447137"/>
                <wp:effectExtent l="0" t="0" r="0" b="1270"/>
                <wp:wrapNone/>
                <wp:docPr id="4" name="Rectangle 4"/>
                <wp:cNvGraphicFramePr/>
                <a:graphic xmlns:a="http://schemas.openxmlformats.org/drawingml/2006/main">
                  <a:graphicData uri="http://schemas.microsoft.com/office/word/2010/wordprocessingShape">
                    <wps:wsp>
                      <wps:cNvSpPr/>
                      <wps:spPr>
                        <a:xfrm>
                          <a:off x="0" y="0"/>
                          <a:ext cx="914400" cy="144713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F0A0F" id="Rectangle 4" o:spid="_x0000_s1026" style="position:absolute;margin-left:690.05pt;margin-top:46.1pt;width:1in;height:1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" filled="f" stroked="f" strokeweight="2pt"/>
            </w:pict>
          </mc:Fallback>
        </mc:AlternateContent>
      </w:r>
      <w:r w:rsidRPr="00742650">
        <w:t>Electronic Filing Requirements</w:t>
      </w:r>
    </w:p>
    <w:p w14:paraId="2F91739A" w14:textId="514EF200" w:rsidR="002E0D09" w:rsidRDefault="0004266A" w:rsidP="002C2059">
      <w:pPr>
        <w:pStyle w:val="BodyText-Nonumbers-OIDoc"/>
      </w:pPr>
      <w:r>
        <w:t xml:space="preserve">This application form and your </w:t>
      </w:r>
      <w:r w:rsidR="002E0D09">
        <w:t>investment plan</w:t>
      </w:r>
      <w:r w:rsidR="002E0D09" w:rsidRPr="00742650">
        <w:t xml:space="preserve"> and supporting information must be submitted electronically using our </w:t>
      </w:r>
      <w:hyperlink r:id="rId11" w:history="1">
        <w:r w:rsidR="002E0D09" w:rsidRPr="00CE4470">
          <w:rPr>
            <w:rStyle w:val="Hyperlink"/>
            <w:rFonts w:ascii="Segoe UI Light" w:hAnsi="Segoe UI Light"/>
          </w:rPr>
          <w:t>Application Submission Webform</w:t>
        </w:r>
      </w:hyperlink>
      <w:r w:rsidR="002E0D09">
        <w:t>.</w:t>
      </w:r>
      <w:r w:rsidR="002E0D09" w:rsidRPr="00742650">
        <w:t xml:space="preserve"> The webform is a secure upload site and provides details of our electronic filing requirements.</w:t>
      </w:r>
    </w:p>
    <w:p w14:paraId="7A0CB8FA" w14:textId="77777777" w:rsidR="002E0D09" w:rsidRDefault="002E0D09" w:rsidP="00EE6CC0">
      <w:pPr>
        <w:pStyle w:val="HeadingLevel4-OIDoc"/>
      </w:pPr>
      <w:r w:rsidRPr="00EB5065">
        <w:t>Please do not provide hard copy versions of your documents.</w:t>
      </w:r>
    </w:p>
    <w:tbl>
      <w:tblPr>
        <w:tblStyle w:val="5COIATablesmallgridonly"/>
        <w:tblpPr w:leftFromText="180" w:rightFromText="180" w:vertAnchor="text" w:horzAnchor="margin" w:tblpY="71"/>
        <w:tblW w:w="4938" w:type="pct"/>
        <w:tblLook w:val="0620" w:firstRow="1" w:lastRow="0" w:firstColumn="0" w:lastColumn="0" w:noHBand="1" w:noVBand="1"/>
      </w:tblPr>
      <w:tblGrid>
        <w:gridCol w:w="711"/>
        <w:gridCol w:w="8106"/>
        <w:gridCol w:w="815"/>
      </w:tblGrid>
      <w:tr w:rsidR="002E0D09" w:rsidRPr="00F73723" w14:paraId="79A50DB7" w14:textId="77777777" w:rsidTr="004161E2">
        <w:trPr>
          <w:cnfStyle w:val="100000000000" w:firstRow="1" w:lastRow="0" w:firstColumn="0" w:lastColumn="0" w:oddVBand="0" w:evenVBand="0" w:oddHBand="0" w:evenHBand="0" w:firstRowFirstColumn="0" w:firstRowLastColumn="0" w:lastRowFirstColumn="0" w:lastRowLastColumn="0"/>
          <w:trHeight w:val="416"/>
        </w:trPr>
        <w:tc>
          <w:tcPr>
            <w:tcW w:w="5000" w:type="pct"/>
            <w:gridSpan w:val="3"/>
          </w:tcPr>
          <w:p w14:paraId="55214D73" w14:textId="77777777" w:rsidR="002E0D09" w:rsidRPr="00C121C8" w:rsidRDefault="002E0D09" w:rsidP="00402484">
            <w:pPr>
              <w:pStyle w:val="41Tableheadblue"/>
              <w:rPr>
                <w:sz w:val="22"/>
              </w:rPr>
            </w:pPr>
            <w:r w:rsidRPr="00C121C8">
              <w:rPr>
                <w:sz w:val="22"/>
              </w:rPr>
              <w:t>Checklist</w:t>
            </w:r>
          </w:p>
        </w:tc>
      </w:tr>
      <w:tr w:rsidR="002E0D09" w:rsidRPr="00F73723" w14:paraId="58B98B0B" w14:textId="77777777" w:rsidTr="004161E2">
        <w:tc>
          <w:tcPr>
            <w:tcW w:w="369" w:type="pct"/>
          </w:tcPr>
          <w:p w14:paraId="4C0C169F" w14:textId="77777777" w:rsidR="002E0D09" w:rsidRPr="00C121C8" w:rsidRDefault="002E0D09" w:rsidP="00402484">
            <w:pPr>
              <w:rPr>
                <w:sz w:val="22"/>
              </w:rPr>
            </w:pPr>
            <w:r w:rsidRPr="00C121C8">
              <w:rPr>
                <w:sz w:val="22"/>
              </w:rPr>
              <w:t>1.</w:t>
            </w:r>
          </w:p>
        </w:tc>
        <w:tc>
          <w:tcPr>
            <w:tcW w:w="4208" w:type="pct"/>
          </w:tcPr>
          <w:p w14:paraId="06CCB665" w14:textId="0C966385" w:rsidR="002E0D09" w:rsidRPr="00C121C8" w:rsidRDefault="002E0D09" w:rsidP="00402484">
            <w:pPr>
              <w:pStyle w:val="42TableBodycopy"/>
              <w:rPr>
                <w:sz w:val="22"/>
              </w:rPr>
            </w:pPr>
            <w:r w:rsidRPr="00C121C8">
              <w:rPr>
                <w:sz w:val="22"/>
              </w:rPr>
              <w:t xml:space="preserve">Electronic copy of your signed application (without </w:t>
            </w:r>
            <w:r w:rsidR="00E13CDD" w:rsidRPr="00C121C8">
              <w:rPr>
                <w:sz w:val="22"/>
              </w:rPr>
              <w:t>attachments</w:t>
            </w:r>
            <w:r w:rsidRPr="00C121C8">
              <w:rPr>
                <w:sz w:val="22"/>
              </w:rPr>
              <w:t>)</w:t>
            </w:r>
          </w:p>
        </w:tc>
        <w:sdt>
          <w:sdtPr>
            <w:rPr>
              <w:rStyle w:val="Fillin"/>
            </w:rPr>
            <w:id w:val="1061370949"/>
            <w14:checkbox>
              <w14:checked w14:val="0"/>
              <w14:checkedState w14:val="2612" w14:font="MS Gothic"/>
              <w14:uncheckedState w14:val="2610" w14:font="MS Gothic"/>
            </w14:checkbox>
          </w:sdtPr>
          <w:sdtContent>
            <w:tc>
              <w:tcPr>
                <w:tcW w:w="422" w:type="pct"/>
              </w:tcPr>
              <w:p w14:paraId="767DF1FE" w14:textId="77777777" w:rsidR="002E0D09" w:rsidRPr="00F73723" w:rsidRDefault="002E0D09" w:rsidP="00402484">
                <w:r w:rsidRPr="0099405F">
                  <w:rPr>
                    <w:rStyle w:val="Fillin"/>
                    <w:rFonts w:ascii="Segoe UI Symbol" w:hAnsi="Segoe UI Symbol" w:cs="Segoe UI Symbol"/>
                  </w:rPr>
                  <w:t>☐</w:t>
                </w:r>
              </w:p>
            </w:tc>
          </w:sdtContent>
        </w:sdt>
      </w:tr>
      <w:tr w:rsidR="002E0D09" w:rsidRPr="00F73723" w14:paraId="3F3750CE" w14:textId="77777777" w:rsidTr="004161E2">
        <w:tc>
          <w:tcPr>
            <w:tcW w:w="369" w:type="pct"/>
          </w:tcPr>
          <w:p w14:paraId="611802E1" w14:textId="77777777" w:rsidR="002E0D09" w:rsidRPr="00C121C8" w:rsidRDefault="002E0D09" w:rsidP="00402484">
            <w:pPr>
              <w:rPr>
                <w:sz w:val="22"/>
              </w:rPr>
            </w:pPr>
            <w:r w:rsidRPr="00C121C8">
              <w:rPr>
                <w:sz w:val="22"/>
              </w:rPr>
              <w:t>2.</w:t>
            </w:r>
          </w:p>
        </w:tc>
        <w:tc>
          <w:tcPr>
            <w:tcW w:w="4208" w:type="pct"/>
          </w:tcPr>
          <w:p w14:paraId="7133626E" w14:textId="1EC6D39A" w:rsidR="002E0D09" w:rsidRPr="00C121C8" w:rsidRDefault="002E0D09" w:rsidP="00402484">
            <w:pPr>
              <w:rPr>
                <w:sz w:val="22"/>
              </w:rPr>
            </w:pPr>
            <w:r w:rsidRPr="00C121C8">
              <w:rPr>
                <w:sz w:val="22"/>
              </w:rPr>
              <w:t xml:space="preserve">Electronic copy of each </w:t>
            </w:r>
            <w:r w:rsidR="00E13CDD" w:rsidRPr="00C121C8">
              <w:rPr>
                <w:sz w:val="22"/>
              </w:rPr>
              <w:t>attachment</w:t>
            </w:r>
            <w:r w:rsidRPr="00C121C8">
              <w:rPr>
                <w:sz w:val="22"/>
              </w:rPr>
              <w:t xml:space="preserve"> to your application (number and describe each appendix as follows: ‘</w:t>
            </w:r>
            <w:r w:rsidR="00E13CDD" w:rsidRPr="00C121C8">
              <w:rPr>
                <w:sz w:val="22"/>
              </w:rPr>
              <w:t>Attachment</w:t>
            </w:r>
            <w:r w:rsidRPr="00C121C8">
              <w:rPr>
                <w:sz w:val="22"/>
              </w:rPr>
              <w:t xml:space="preserve"> 01 – X’)</w:t>
            </w:r>
          </w:p>
        </w:tc>
        <w:sdt>
          <w:sdtPr>
            <w:rPr>
              <w:rStyle w:val="Fillin"/>
            </w:rPr>
            <w:id w:val="914052167"/>
            <w14:checkbox>
              <w14:checked w14:val="0"/>
              <w14:checkedState w14:val="2612" w14:font="MS Gothic"/>
              <w14:uncheckedState w14:val="2610" w14:font="MS Gothic"/>
            </w14:checkbox>
          </w:sdtPr>
          <w:sdtContent>
            <w:tc>
              <w:tcPr>
                <w:tcW w:w="422" w:type="pct"/>
              </w:tcPr>
              <w:p w14:paraId="5B53F6FE" w14:textId="77777777" w:rsidR="002E0D09" w:rsidRPr="00F73723" w:rsidRDefault="002E0D09" w:rsidP="00402484">
                <w:r>
                  <w:rPr>
                    <w:rStyle w:val="Fillin"/>
                    <w:rFonts w:ascii="MS Gothic" w:eastAsia="MS Gothic" w:hAnsi="MS Gothic" w:hint="eastAsia"/>
                  </w:rPr>
                  <w:t>☐</w:t>
                </w:r>
              </w:p>
            </w:tc>
          </w:sdtContent>
        </w:sdt>
      </w:tr>
      <w:tr w:rsidR="002E0D09" w:rsidRPr="00754522" w14:paraId="73D4B735" w14:textId="77777777" w:rsidTr="004161E2">
        <w:tc>
          <w:tcPr>
            <w:tcW w:w="369" w:type="pct"/>
          </w:tcPr>
          <w:p w14:paraId="4823C334" w14:textId="77777777" w:rsidR="002E0D09" w:rsidRPr="00C121C8" w:rsidRDefault="002E0D09" w:rsidP="00402484">
            <w:pPr>
              <w:rPr>
                <w:sz w:val="22"/>
              </w:rPr>
            </w:pPr>
            <w:r w:rsidRPr="00C121C8">
              <w:rPr>
                <w:sz w:val="22"/>
              </w:rPr>
              <w:t>3.</w:t>
            </w:r>
          </w:p>
        </w:tc>
        <w:tc>
          <w:tcPr>
            <w:tcW w:w="4208" w:type="pct"/>
          </w:tcPr>
          <w:p w14:paraId="1F048FF6" w14:textId="77777777" w:rsidR="002E0D09" w:rsidRPr="00C121C8" w:rsidRDefault="002E0D09" w:rsidP="00402484">
            <w:pPr>
              <w:rPr>
                <w:sz w:val="22"/>
              </w:rPr>
            </w:pPr>
            <w:r w:rsidRPr="00C121C8">
              <w:rPr>
                <w:sz w:val="22"/>
              </w:rPr>
              <w:t>All PDF documents are:</w:t>
            </w:r>
          </w:p>
          <w:p w14:paraId="0D13A3B1" w14:textId="77777777" w:rsidR="002E0D09" w:rsidRPr="00C121C8" w:rsidRDefault="002E0D09" w:rsidP="002E0D09">
            <w:pPr>
              <w:pStyle w:val="43Bodytablebullets"/>
              <w:spacing w:line="320" w:lineRule="exact"/>
              <w:ind w:left="567"/>
              <w:contextualSpacing/>
              <w:rPr>
                <w:sz w:val="22"/>
              </w:rPr>
            </w:pPr>
            <w:r w:rsidRPr="00C121C8">
              <w:rPr>
                <w:sz w:val="22"/>
              </w:rPr>
              <w:t>‘Printed to PDF’, or scanned and OCR’d (i.e., all text in the document can be copied)</w:t>
            </w:r>
          </w:p>
          <w:p w14:paraId="457B702D" w14:textId="77777777" w:rsidR="002E0D09" w:rsidRPr="00C121C8" w:rsidRDefault="002E0D09" w:rsidP="002E0D09">
            <w:pPr>
              <w:pStyle w:val="43Bodytablebullets"/>
              <w:spacing w:line="320" w:lineRule="exact"/>
              <w:ind w:left="567"/>
              <w:contextualSpacing/>
              <w:rPr>
                <w:sz w:val="22"/>
              </w:rPr>
            </w:pPr>
            <w:r w:rsidRPr="00C121C8">
              <w:rPr>
                <w:sz w:val="22"/>
              </w:rPr>
              <w:t>Free from security restrictions</w:t>
            </w:r>
          </w:p>
          <w:p w14:paraId="2B8B5500" w14:textId="77777777" w:rsidR="002E0D09" w:rsidRPr="00C121C8" w:rsidRDefault="002E0D09" w:rsidP="002E0D09">
            <w:pPr>
              <w:pStyle w:val="43Bodytablebullets"/>
              <w:spacing w:line="320" w:lineRule="exact"/>
              <w:ind w:left="567"/>
              <w:contextualSpacing/>
              <w:rPr>
                <w:sz w:val="22"/>
              </w:rPr>
            </w:pPr>
            <w:r w:rsidRPr="00C121C8">
              <w:rPr>
                <w:sz w:val="22"/>
              </w:rPr>
              <w:t>In colour (if the document contains colour)</w:t>
            </w:r>
          </w:p>
          <w:p w14:paraId="1B48B4FF" w14:textId="77777777" w:rsidR="002E0D09" w:rsidRPr="00C121C8" w:rsidRDefault="002E0D09" w:rsidP="002E0D09">
            <w:pPr>
              <w:pStyle w:val="43Bodytablebullets"/>
              <w:spacing w:line="320" w:lineRule="exact"/>
              <w:ind w:left="567"/>
              <w:contextualSpacing/>
              <w:rPr>
                <w:sz w:val="22"/>
              </w:rPr>
            </w:pPr>
            <w:r w:rsidRPr="00C121C8">
              <w:rPr>
                <w:sz w:val="22"/>
              </w:rPr>
              <w:t>If scanned, at 300 dpi (where possible)</w:t>
            </w:r>
          </w:p>
        </w:tc>
        <w:tc>
          <w:tcPr>
            <w:tcW w:w="422" w:type="pct"/>
          </w:tcPr>
          <w:p w14:paraId="4F5465DD" w14:textId="77777777" w:rsidR="002E0D09" w:rsidRPr="00754522" w:rsidRDefault="00000000" w:rsidP="00402484">
            <w:sdt>
              <w:sdtPr>
                <w:rPr>
                  <w:rStyle w:val="Fillin"/>
                </w:rPr>
                <w:id w:val="-207258904"/>
                <w14:checkbox>
                  <w14:checked w14:val="0"/>
                  <w14:checkedState w14:val="2612" w14:font="MS Gothic"/>
                  <w14:uncheckedState w14:val="2610" w14:font="MS Gothic"/>
                </w14:checkbox>
              </w:sdtPr>
              <w:sdtContent>
                <w:r w:rsidR="002E0D09" w:rsidRPr="0099405F">
                  <w:rPr>
                    <w:rStyle w:val="Fillin"/>
                    <w:rFonts w:ascii="Segoe UI Symbol" w:hAnsi="Segoe UI Symbol" w:cs="Segoe UI Symbol"/>
                  </w:rPr>
                  <w:t>☐</w:t>
                </w:r>
              </w:sdtContent>
            </w:sdt>
          </w:p>
        </w:tc>
      </w:tr>
    </w:tbl>
    <w:p w14:paraId="428569FC" w14:textId="77777777" w:rsidR="002E0D09" w:rsidRPr="00742650" w:rsidRDefault="002E0D09" w:rsidP="00EE6CC0">
      <w:pPr>
        <w:pStyle w:val="HeadingLevel4-OIDoc"/>
      </w:pPr>
      <w:r w:rsidRPr="00F73723">
        <w:t>Version control</w:t>
      </w:r>
    </w:p>
    <w:p w14:paraId="133FBA99" w14:textId="557288CD" w:rsidR="002E0D09" w:rsidRDefault="002E0D09" w:rsidP="002C2059">
      <w:pPr>
        <w:pStyle w:val="BodyText-Nonumbers-OIDoc"/>
      </w:pPr>
      <w:r w:rsidRPr="00637FB6">
        <w:t xml:space="preserve">Record the details of each version of the </w:t>
      </w:r>
      <w:r w:rsidR="0004266A">
        <w:t>application form</w:t>
      </w:r>
      <w:r w:rsidRPr="00637FB6">
        <w:t xml:space="preserve"> below.</w:t>
      </w:r>
    </w:p>
    <w:tbl>
      <w:tblPr>
        <w:tblStyle w:val="5DOIATablebluebandedsmall"/>
        <w:tblW w:w="9639" w:type="dxa"/>
        <w:tblLook w:val="0420" w:firstRow="1" w:lastRow="0" w:firstColumn="0" w:lastColumn="0" w:noHBand="0" w:noVBand="1"/>
      </w:tblPr>
      <w:tblGrid>
        <w:gridCol w:w="1263"/>
        <w:gridCol w:w="1806"/>
        <w:gridCol w:w="6570"/>
      </w:tblGrid>
      <w:tr w:rsidR="002E0D09" w:rsidRPr="007A1D59" w14:paraId="29496C87" w14:textId="77777777" w:rsidTr="004358F4">
        <w:trPr>
          <w:cnfStyle w:val="100000000000" w:firstRow="1" w:lastRow="0" w:firstColumn="0" w:lastColumn="0" w:oddVBand="0" w:evenVBand="0" w:oddHBand="0" w:evenHBand="0" w:firstRowFirstColumn="0" w:firstRowLastColumn="0" w:lastRowFirstColumn="0" w:lastRowLastColumn="0"/>
        </w:trPr>
        <w:tc>
          <w:tcPr>
            <w:tcW w:w="638" w:type="pct"/>
          </w:tcPr>
          <w:p w14:paraId="13205826" w14:textId="77777777" w:rsidR="002E0D09" w:rsidRPr="00C121C8" w:rsidRDefault="002E0D09" w:rsidP="00402484">
            <w:pPr>
              <w:pStyle w:val="43Tablebodybold"/>
              <w:rPr>
                <w:rFonts w:ascii="Segoe UI" w:hAnsi="Segoe UI" w:cs="Segoe UI"/>
                <w:b/>
                <w:bCs/>
              </w:rPr>
            </w:pPr>
            <w:r w:rsidRPr="00C121C8">
              <w:rPr>
                <w:rFonts w:ascii="Segoe UI" w:hAnsi="Segoe UI" w:cs="Segoe UI"/>
                <w:b/>
                <w:bCs/>
              </w:rPr>
              <w:t>Version</w:t>
            </w:r>
          </w:p>
        </w:tc>
        <w:tc>
          <w:tcPr>
            <w:tcW w:w="926" w:type="pct"/>
          </w:tcPr>
          <w:p w14:paraId="5AE27063" w14:textId="77777777" w:rsidR="002E0D09" w:rsidRPr="00C121C8" w:rsidRDefault="002E0D09" w:rsidP="00402484">
            <w:pPr>
              <w:pStyle w:val="43Tablebodybold"/>
              <w:rPr>
                <w:rFonts w:ascii="Segoe UI" w:hAnsi="Segoe UI" w:cs="Segoe UI"/>
                <w:b/>
                <w:bCs/>
              </w:rPr>
            </w:pPr>
            <w:r w:rsidRPr="00C121C8">
              <w:rPr>
                <w:rFonts w:ascii="Segoe UI" w:hAnsi="Segoe UI" w:cs="Segoe UI"/>
                <w:b/>
                <w:bCs/>
              </w:rPr>
              <w:t>Date</w:t>
            </w:r>
          </w:p>
        </w:tc>
        <w:tc>
          <w:tcPr>
            <w:tcW w:w="3391" w:type="pct"/>
          </w:tcPr>
          <w:p w14:paraId="3BFE63DA" w14:textId="77777777" w:rsidR="002E0D09" w:rsidRPr="00C121C8" w:rsidRDefault="002E0D09" w:rsidP="00402484">
            <w:pPr>
              <w:pStyle w:val="43Tablebodybold"/>
              <w:rPr>
                <w:rFonts w:ascii="Segoe UI" w:hAnsi="Segoe UI" w:cs="Segoe UI"/>
                <w:b/>
                <w:bCs/>
              </w:rPr>
            </w:pPr>
            <w:r w:rsidRPr="00C121C8">
              <w:rPr>
                <w:rFonts w:ascii="Segoe UI" w:hAnsi="Segoe UI" w:cs="Segoe UI"/>
                <w:b/>
                <w:bCs/>
              </w:rPr>
              <w:t>Description</w:t>
            </w:r>
          </w:p>
        </w:tc>
      </w:tr>
      <w:tr w:rsidR="002E0D09" w:rsidRPr="00D54023" w14:paraId="67CC172A" w14:textId="77777777" w:rsidTr="004358F4">
        <w:trPr>
          <w:cnfStyle w:val="000000100000" w:firstRow="0" w:lastRow="0" w:firstColumn="0" w:lastColumn="0" w:oddVBand="0" w:evenVBand="0" w:oddHBand="1" w:evenHBand="0" w:firstRowFirstColumn="0" w:firstRowLastColumn="0" w:lastRowFirstColumn="0" w:lastRowLastColumn="0"/>
        </w:trPr>
        <w:tc>
          <w:tcPr>
            <w:tcW w:w="638" w:type="pct"/>
          </w:tcPr>
          <w:p w14:paraId="00D531B7" w14:textId="77777777" w:rsidR="002E0D09" w:rsidRPr="007339C1" w:rsidRDefault="002E0D09" w:rsidP="008D5569">
            <w:pPr>
              <w:pStyle w:val="42TableBodycopy"/>
              <w:rPr>
                <w:i/>
                <w:sz w:val="20"/>
                <w:szCs w:val="20"/>
              </w:rPr>
            </w:pPr>
            <w:r w:rsidRPr="007339C1">
              <w:rPr>
                <w:i/>
                <w:sz w:val="20"/>
                <w:szCs w:val="20"/>
              </w:rPr>
              <w:t>e.g., 1.0</w:t>
            </w:r>
          </w:p>
        </w:tc>
        <w:tc>
          <w:tcPr>
            <w:tcW w:w="926" w:type="pct"/>
          </w:tcPr>
          <w:p w14:paraId="0DE0F594" w14:textId="77777777" w:rsidR="002E0D09" w:rsidRPr="007339C1" w:rsidRDefault="002E0D09" w:rsidP="008D5569">
            <w:pPr>
              <w:pStyle w:val="42TableBodycopy"/>
              <w:rPr>
                <w:i/>
                <w:sz w:val="20"/>
                <w:szCs w:val="20"/>
              </w:rPr>
            </w:pPr>
            <w:r w:rsidRPr="007339C1">
              <w:rPr>
                <w:i/>
                <w:sz w:val="20"/>
                <w:szCs w:val="20"/>
              </w:rPr>
              <w:t>e.g., 01/01/20</w:t>
            </w:r>
          </w:p>
        </w:tc>
        <w:tc>
          <w:tcPr>
            <w:tcW w:w="3391" w:type="pct"/>
          </w:tcPr>
          <w:p w14:paraId="0A39D5CF" w14:textId="1BBEDDCD" w:rsidR="002E0D09" w:rsidRPr="007339C1" w:rsidRDefault="002E0D09" w:rsidP="008D5569">
            <w:pPr>
              <w:pStyle w:val="42TableBodycopy"/>
              <w:rPr>
                <w:i/>
                <w:sz w:val="20"/>
                <w:szCs w:val="20"/>
              </w:rPr>
            </w:pPr>
            <w:r w:rsidRPr="007339C1">
              <w:rPr>
                <w:i/>
                <w:sz w:val="20"/>
                <w:szCs w:val="20"/>
              </w:rPr>
              <w:t xml:space="preserve">e.g., First version submitted to </w:t>
            </w:r>
            <w:r w:rsidR="003A5E75" w:rsidRPr="007339C1">
              <w:rPr>
                <w:i/>
                <w:sz w:val="20"/>
                <w:szCs w:val="20"/>
              </w:rPr>
              <w:t>LINZ</w:t>
            </w:r>
          </w:p>
        </w:tc>
      </w:tr>
      <w:tr w:rsidR="002E0D09" w:rsidRPr="007A1D59" w14:paraId="1980E606" w14:textId="77777777" w:rsidTr="004358F4">
        <w:trPr>
          <w:cnfStyle w:val="000000010000" w:firstRow="0" w:lastRow="0" w:firstColumn="0" w:lastColumn="0" w:oddVBand="0" w:evenVBand="0" w:oddHBand="0" w:evenHBand="1" w:firstRowFirstColumn="0" w:firstRowLastColumn="0" w:lastRowFirstColumn="0" w:lastRowLastColumn="0"/>
        </w:trPr>
        <w:sdt>
          <w:sdtPr>
            <w:rPr>
              <w:rStyle w:val="Fillin"/>
              <w:rFonts w:ascii="Segoe UI" w:hAnsi="Segoe UI" w:cs="Segoe UI"/>
            </w:rPr>
            <w:id w:val="-1996251988"/>
            <w:placeholder>
              <w:docPart w:val="8F29780A70E64E02BAA8F378EA4E0CD6"/>
            </w:placeholder>
          </w:sdtPr>
          <w:sdtContent>
            <w:tc>
              <w:tcPr>
                <w:tcW w:w="638" w:type="pct"/>
              </w:tcPr>
              <w:p w14:paraId="1BA187DB" w14:textId="77777777" w:rsidR="002E0D09" w:rsidRPr="00C121C8" w:rsidRDefault="002E0D09" w:rsidP="00402484">
                <w:pPr>
                  <w:rPr>
                    <w:rStyle w:val="Fillin"/>
                    <w:rFonts w:ascii="Segoe UI" w:hAnsi="Segoe UI" w:cs="Segoe UI"/>
                  </w:rPr>
                </w:pPr>
                <w:r w:rsidRPr="00C121C8">
                  <w:rPr>
                    <w:rStyle w:val="Fillin"/>
                    <w:rFonts w:ascii="Segoe UI" w:hAnsi="Segoe UI" w:cs="Segoe UI"/>
                  </w:rPr>
                  <w:t>[Add]</w:t>
                </w:r>
              </w:p>
            </w:tc>
          </w:sdtContent>
        </w:sdt>
        <w:sdt>
          <w:sdtPr>
            <w:rPr>
              <w:rStyle w:val="Fillin"/>
              <w:rFonts w:ascii="Segoe UI" w:hAnsi="Segoe UI" w:cs="Segoe UI"/>
            </w:rPr>
            <w:id w:val="-294066673"/>
            <w:placeholder>
              <w:docPart w:val="8F29780A70E64E02BAA8F378EA4E0CD6"/>
            </w:placeholder>
          </w:sdtPr>
          <w:sdtContent>
            <w:tc>
              <w:tcPr>
                <w:tcW w:w="926" w:type="pct"/>
              </w:tcPr>
              <w:p w14:paraId="1EE59369" w14:textId="77777777" w:rsidR="002E0D09" w:rsidRPr="00C121C8" w:rsidRDefault="002E0D09" w:rsidP="00402484">
                <w:pPr>
                  <w:rPr>
                    <w:rStyle w:val="Fillin"/>
                    <w:rFonts w:ascii="Segoe UI" w:hAnsi="Segoe UI" w:cs="Segoe UI"/>
                  </w:rPr>
                </w:pPr>
                <w:r w:rsidRPr="00C121C8">
                  <w:rPr>
                    <w:rStyle w:val="Fillin"/>
                    <w:rFonts w:ascii="Segoe UI" w:hAnsi="Segoe UI" w:cs="Segoe UI"/>
                  </w:rPr>
                  <w:t>[Add]</w:t>
                </w:r>
              </w:p>
            </w:tc>
          </w:sdtContent>
        </w:sdt>
        <w:sdt>
          <w:sdtPr>
            <w:rPr>
              <w:rStyle w:val="Fillin"/>
              <w:rFonts w:ascii="Segoe UI" w:hAnsi="Segoe UI" w:cs="Segoe UI"/>
            </w:rPr>
            <w:id w:val="-1686125756"/>
            <w:placeholder>
              <w:docPart w:val="8F29780A70E64E02BAA8F378EA4E0CD6"/>
            </w:placeholder>
            <w:showingPlcHdr/>
          </w:sdtPr>
          <w:sdtContent>
            <w:tc>
              <w:tcPr>
                <w:tcW w:w="3391" w:type="pct"/>
              </w:tcPr>
              <w:p w14:paraId="6854D51F" w14:textId="77777777" w:rsidR="002E0D09" w:rsidRPr="00C121C8" w:rsidRDefault="002E0D09" w:rsidP="00402484">
                <w:pPr>
                  <w:rPr>
                    <w:rStyle w:val="Fillin"/>
                    <w:rFonts w:ascii="Segoe UI" w:hAnsi="Segoe UI" w:cs="Segoe UI"/>
                  </w:rPr>
                </w:pPr>
                <w:r w:rsidRPr="00C121C8">
                  <w:rPr>
                    <w:rStyle w:val="Fillin"/>
                    <w:rFonts w:ascii="Segoe UI" w:hAnsi="Segoe UI" w:cs="Segoe UI"/>
                  </w:rPr>
                  <w:t>Click or tap here to enter text.</w:t>
                </w:r>
              </w:p>
            </w:tc>
          </w:sdtContent>
        </w:sdt>
      </w:tr>
      <w:tr w:rsidR="002E0D09" w:rsidRPr="007A1D59" w14:paraId="58983B8A" w14:textId="77777777" w:rsidTr="004358F4">
        <w:trPr>
          <w:cnfStyle w:val="000000100000" w:firstRow="0" w:lastRow="0" w:firstColumn="0" w:lastColumn="0" w:oddVBand="0" w:evenVBand="0" w:oddHBand="1" w:evenHBand="0" w:firstRowFirstColumn="0" w:firstRowLastColumn="0" w:lastRowFirstColumn="0" w:lastRowLastColumn="0"/>
        </w:trPr>
        <w:sdt>
          <w:sdtPr>
            <w:rPr>
              <w:iCs/>
              <w:szCs w:val="20"/>
            </w:rPr>
            <w:id w:val="577167520"/>
            <w:placeholder>
              <w:docPart w:val="DADE0C6CF3C049089B63753AAFD51906"/>
            </w:placeholder>
          </w:sdtPr>
          <w:sdtContent>
            <w:tc>
              <w:tcPr>
                <w:tcW w:w="638" w:type="pct"/>
              </w:tcPr>
              <w:p w14:paraId="01052CE8" w14:textId="77777777" w:rsidR="002E0D09" w:rsidRPr="00F4018F" w:rsidRDefault="002E0D09" w:rsidP="00F4018F">
                <w:pPr>
                  <w:pStyle w:val="42TableBodycopy"/>
                  <w:rPr>
                    <w:iCs/>
                    <w:sz w:val="20"/>
                    <w:szCs w:val="20"/>
                  </w:rPr>
                </w:pPr>
                <w:r w:rsidRPr="00F4018F">
                  <w:rPr>
                    <w:iCs/>
                    <w:sz w:val="20"/>
                    <w:szCs w:val="20"/>
                  </w:rPr>
                  <w:t>[Add]</w:t>
                </w:r>
              </w:p>
            </w:tc>
          </w:sdtContent>
        </w:sdt>
        <w:sdt>
          <w:sdtPr>
            <w:rPr>
              <w:iCs/>
              <w:szCs w:val="20"/>
            </w:rPr>
            <w:id w:val="-1138484029"/>
            <w:placeholder>
              <w:docPart w:val="DADE0C6CF3C049089B63753AAFD51906"/>
            </w:placeholder>
          </w:sdtPr>
          <w:sdtContent>
            <w:tc>
              <w:tcPr>
                <w:tcW w:w="926" w:type="pct"/>
              </w:tcPr>
              <w:p w14:paraId="3E9860A7" w14:textId="77777777" w:rsidR="002E0D09" w:rsidRPr="00F4018F" w:rsidRDefault="002E0D09" w:rsidP="00F4018F">
                <w:pPr>
                  <w:pStyle w:val="42TableBodycopy"/>
                  <w:rPr>
                    <w:iCs/>
                    <w:sz w:val="20"/>
                    <w:szCs w:val="20"/>
                  </w:rPr>
                </w:pPr>
                <w:r w:rsidRPr="00F4018F">
                  <w:rPr>
                    <w:iCs/>
                    <w:sz w:val="20"/>
                    <w:szCs w:val="20"/>
                  </w:rPr>
                  <w:t>[Add]</w:t>
                </w:r>
              </w:p>
            </w:tc>
          </w:sdtContent>
        </w:sdt>
        <w:sdt>
          <w:sdtPr>
            <w:rPr>
              <w:iCs/>
              <w:szCs w:val="20"/>
            </w:rPr>
            <w:id w:val="-1260291250"/>
            <w:placeholder>
              <w:docPart w:val="DADE0C6CF3C049089B63753AAFD51906"/>
            </w:placeholder>
            <w:showingPlcHdr/>
          </w:sdtPr>
          <w:sdtContent>
            <w:tc>
              <w:tcPr>
                <w:tcW w:w="3391" w:type="pct"/>
              </w:tcPr>
              <w:p w14:paraId="76C0AC20" w14:textId="77777777" w:rsidR="002E0D09" w:rsidRPr="00F4018F" w:rsidRDefault="002E0D09" w:rsidP="00F4018F">
                <w:pPr>
                  <w:pStyle w:val="42TableBodycopy"/>
                  <w:rPr>
                    <w:iCs/>
                    <w:sz w:val="20"/>
                    <w:szCs w:val="20"/>
                  </w:rPr>
                </w:pPr>
                <w:r w:rsidRPr="00F4018F">
                  <w:rPr>
                    <w:iCs/>
                    <w:sz w:val="20"/>
                    <w:szCs w:val="20"/>
                  </w:rPr>
                  <w:t>Click or tap here to enter text.</w:t>
                </w:r>
              </w:p>
            </w:tc>
          </w:sdtContent>
        </w:sdt>
      </w:tr>
    </w:tbl>
    <w:p w14:paraId="6330F6F8" w14:textId="77777777" w:rsidR="002E0D09" w:rsidRDefault="002E0D09" w:rsidP="002E0D09"/>
    <w:p w14:paraId="3294F52A" w14:textId="77777777" w:rsidR="00844DC4" w:rsidRDefault="00844DC4">
      <w:pPr>
        <w:spacing w:line="320" w:lineRule="exact"/>
        <w:rPr>
          <w:rFonts w:eastAsia="Calibri" w:cs="Arial"/>
          <w:b/>
          <w:color w:val="414042" w:themeColor="background1"/>
          <w:sz w:val="24"/>
        </w:rPr>
      </w:pPr>
      <w:r>
        <w:br w:type="page"/>
      </w:r>
    </w:p>
    <w:p w14:paraId="7CE0BFDF" w14:textId="77777777" w:rsidR="00273B78" w:rsidRDefault="00273B78" w:rsidP="00021DD9">
      <w:pPr>
        <w:pStyle w:val="HeadingLevel2-OIDoc"/>
      </w:pPr>
      <w:r w:rsidRPr="00CD7A68">
        <w:lastRenderedPageBreak/>
        <w:t>Declaration</w:t>
      </w:r>
    </w:p>
    <w:p w14:paraId="552DC107" w14:textId="77777777" w:rsidR="00273B78" w:rsidRDefault="00273B78" w:rsidP="002C2059">
      <w:pPr>
        <w:pStyle w:val="BodyText-Nonumbers-OIDoc"/>
        <w:rPr>
          <w:lang w:eastAsia="en-NZ"/>
        </w:rPr>
      </w:pPr>
      <w:r>
        <w:rPr>
          <w:lang w:eastAsia="en-NZ"/>
        </w:rPr>
        <w:t>By signing the below I agree that:</w:t>
      </w:r>
    </w:p>
    <w:p w14:paraId="2A579694" w14:textId="2AD1F7A4" w:rsidR="00E13CDD" w:rsidRDefault="00E13CDD" w:rsidP="00EE6CC0">
      <w:pPr>
        <w:pStyle w:val="Bodytext-Bulleted-OIDoc"/>
      </w:pPr>
      <w:r>
        <w:t>The information provided in this application form (including any attachments) is true, correct and complete.</w:t>
      </w:r>
    </w:p>
    <w:p w14:paraId="5752FC7D" w14:textId="3D3BDA4D" w:rsidR="00273B78" w:rsidRDefault="00273B78" w:rsidP="00EE6CC0">
      <w:pPr>
        <w:pStyle w:val="Bodytext-Bulleted-OIDoc"/>
      </w:pPr>
      <w:r>
        <w:t xml:space="preserve">I have read and understood the privacy </w:t>
      </w:r>
      <w:r w:rsidR="00D8187D">
        <w:t xml:space="preserve">and information sharing </w:t>
      </w:r>
      <w:r>
        <w:t xml:space="preserve">notice in </w:t>
      </w:r>
      <w:r w:rsidR="00D8187D" w:rsidRPr="00F4018F">
        <w:rPr>
          <w:b/>
          <w:bCs/>
        </w:rPr>
        <w:t>A</w:t>
      </w:r>
      <w:r w:rsidRPr="00F4018F">
        <w:rPr>
          <w:b/>
          <w:bCs/>
        </w:rPr>
        <w:t>ttachment 1</w:t>
      </w:r>
      <w:r>
        <w:t xml:space="preserve"> of this document.</w:t>
      </w:r>
    </w:p>
    <w:p w14:paraId="7E5180E0" w14:textId="77777777" w:rsidR="00273B78" w:rsidRPr="00CD7A68" w:rsidRDefault="00273B78" w:rsidP="00EE6CC0">
      <w:pPr>
        <w:pStyle w:val="Bodytext-Bulleted-OIDoc"/>
      </w:pPr>
      <w:r>
        <w:t>I am the Applicant or I am a representative of the Applicant who has authority to sign on its behalf (e.g. director of the Applicant).</w:t>
      </w:r>
    </w:p>
    <w:p w14:paraId="687F8020" w14:textId="2506238B" w:rsidR="002E0D09" w:rsidRPr="00637FB6" w:rsidRDefault="002E0D09" w:rsidP="00EE6CC0">
      <w:pPr>
        <w:pStyle w:val="HeadingLevel4-OIDoc"/>
      </w:pPr>
      <w:r w:rsidRPr="00637FB6">
        <w:t xml:space="preserve">Applicant signature </w:t>
      </w:r>
    </w:p>
    <w:p w14:paraId="424F9677" w14:textId="128244E9" w:rsidR="002E0D09" w:rsidRDefault="002E0D09" w:rsidP="002C2059">
      <w:pPr>
        <w:pStyle w:val="BodyText-Nonumbers-OIDoc"/>
      </w:pPr>
      <w:r w:rsidRPr="00550EF0">
        <w:t>Sign the application below.</w:t>
      </w:r>
    </w:p>
    <w:tbl>
      <w:tblPr>
        <w:tblStyle w:val="5DOIATablebluebandedsmall"/>
        <w:tblW w:w="5000" w:type="pct"/>
        <w:tblLook w:val="0420" w:firstRow="1" w:lastRow="0" w:firstColumn="0" w:lastColumn="0" w:noHBand="0" w:noVBand="1"/>
      </w:tblPr>
      <w:tblGrid>
        <w:gridCol w:w="3407"/>
        <w:gridCol w:w="4082"/>
        <w:gridCol w:w="2264"/>
      </w:tblGrid>
      <w:tr w:rsidR="002E0D09" w:rsidRPr="00BE4965" w14:paraId="3D4D7586" w14:textId="77777777" w:rsidTr="00402484">
        <w:trPr>
          <w:cnfStyle w:val="100000000000" w:firstRow="1" w:lastRow="0" w:firstColumn="0" w:lastColumn="0" w:oddVBand="0" w:evenVBand="0" w:oddHBand="0" w:evenHBand="0" w:firstRowFirstColumn="0" w:firstRowLastColumn="0" w:lastRowFirstColumn="0" w:lastRowLastColumn="0"/>
        </w:trPr>
        <w:tc>
          <w:tcPr>
            <w:tcW w:w="4975" w:type="pct"/>
            <w:gridSpan w:val="3"/>
          </w:tcPr>
          <w:p w14:paraId="024C1EFD" w14:textId="2A9A5365" w:rsidR="002E0D09" w:rsidRPr="00C121C8" w:rsidRDefault="002E0D09" w:rsidP="00402484">
            <w:pPr>
              <w:rPr>
                <w:sz w:val="22"/>
              </w:rPr>
            </w:pPr>
          </w:p>
        </w:tc>
      </w:tr>
      <w:tr w:rsidR="002E0D09" w:rsidRPr="003D5E10" w14:paraId="368EC0D8" w14:textId="77777777" w:rsidTr="00402484">
        <w:trPr>
          <w:cnfStyle w:val="000000100000" w:firstRow="0" w:lastRow="0" w:firstColumn="0" w:lastColumn="0" w:oddVBand="0" w:evenVBand="0" w:oddHBand="1" w:evenHBand="0" w:firstRowFirstColumn="0" w:firstRowLastColumn="0" w:lastRowFirstColumn="0" w:lastRowLastColumn="0"/>
        </w:trPr>
        <w:tc>
          <w:tcPr>
            <w:tcW w:w="3827" w:type="pct"/>
            <w:gridSpan w:val="2"/>
          </w:tcPr>
          <w:sdt>
            <w:sdtPr>
              <w:rPr>
                <w:rStyle w:val="Fillin"/>
              </w:rPr>
              <w:id w:val="1434017786"/>
              <w:placeholder>
                <w:docPart w:val="63E983408E3845C0B074F08F633F0ACD"/>
              </w:placeholder>
            </w:sdtPr>
            <w:sdtContent>
              <w:p w14:paraId="5FA27690" w14:textId="77777777" w:rsidR="002E0D09" w:rsidRPr="00C121C8" w:rsidRDefault="002E0D09" w:rsidP="00402484">
                <w:r w:rsidRPr="00C121C8">
                  <w:rPr>
                    <w:rStyle w:val="Fillin"/>
                  </w:rPr>
                  <w:t>[Sign here]</w:t>
                </w:r>
              </w:p>
            </w:sdtContent>
          </w:sdt>
          <w:p w14:paraId="76AB5DD5" w14:textId="77777777" w:rsidR="002E0D09" w:rsidRPr="00C121C8" w:rsidRDefault="002E0D09" w:rsidP="00402484"/>
        </w:tc>
        <w:tc>
          <w:tcPr>
            <w:tcW w:w="1135" w:type="pct"/>
          </w:tcPr>
          <w:p w14:paraId="273BA752" w14:textId="77777777" w:rsidR="002E0D09" w:rsidRPr="00C121C8" w:rsidRDefault="002E0D09" w:rsidP="00402484">
            <w:r w:rsidRPr="00C121C8">
              <w:t xml:space="preserve">Date  </w:t>
            </w:r>
            <w:sdt>
              <w:sdtPr>
                <w:rPr>
                  <w:rStyle w:val="Fillin"/>
                </w:rPr>
                <w:id w:val="-1695375933"/>
                <w:placeholder>
                  <w:docPart w:val="1A69AF7D096E469CA14165DBCCB542E9"/>
                </w:placeholder>
              </w:sdtPr>
              <w:sdtContent>
                <w:r w:rsidRPr="00C121C8">
                  <w:rPr>
                    <w:rStyle w:val="Fillin"/>
                  </w:rPr>
                  <w:t>[e.g., 01/01/20]</w:t>
                </w:r>
              </w:sdtContent>
            </w:sdt>
          </w:p>
        </w:tc>
      </w:tr>
      <w:tr w:rsidR="002E0D09" w:rsidRPr="00BE4965" w14:paraId="1912FB3F" w14:textId="77777777" w:rsidTr="00402484">
        <w:trPr>
          <w:cnfStyle w:val="000000010000" w:firstRow="0" w:lastRow="0" w:firstColumn="0" w:lastColumn="0" w:oddVBand="0" w:evenVBand="0" w:oddHBand="0" w:evenHBand="1" w:firstRowFirstColumn="0" w:firstRowLastColumn="0" w:lastRowFirstColumn="0" w:lastRowLastColumn="0"/>
        </w:trPr>
        <w:tc>
          <w:tcPr>
            <w:tcW w:w="1737" w:type="pct"/>
          </w:tcPr>
          <w:sdt>
            <w:sdtPr>
              <w:rPr>
                <w:rStyle w:val="Fillin"/>
              </w:rPr>
              <w:id w:val="1638681922"/>
              <w:placeholder>
                <w:docPart w:val="B978A6D51F134F78990CF7CD5995B082"/>
              </w:placeholder>
            </w:sdtPr>
            <w:sdtContent>
              <w:p w14:paraId="1D88DFF5" w14:textId="77777777" w:rsidR="002E0D09" w:rsidRPr="00C121C8" w:rsidRDefault="002E0D09" w:rsidP="00402484">
                <w:pPr>
                  <w:rPr>
                    <w:sz w:val="22"/>
                  </w:rPr>
                </w:pPr>
                <w:r w:rsidRPr="00C121C8">
                  <w:rPr>
                    <w:rStyle w:val="Fillin"/>
                    <w:sz w:val="22"/>
                  </w:rPr>
                  <w:t>[Name]</w:t>
                </w:r>
              </w:p>
            </w:sdtContent>
          </w:sdt>
        </w:tc>
        <w:tc>
          <w:tcPr>
            <w:tcW w:w="2078" w:type="pct"/>
          </w:tcPr>
          <w:sdt>
            <w:sdtPr>
              <w:rPr>
                <w:rStyle w:val="Fillin"/>
              </w:rPr>
              <w:id w:val="811753731"/>
              <w:placeholder>
                <w:docPart w:val="A4A5C50FB064438DBB5A9E3251A4528E"/>
              </w:placeholder>
            </w:sdtPr>
            <w:sdtContent>
              <w:p w14:paraId="27048A67" w14:textId="77777777" w:rsidR="002E0D09" w:rsidRPr="00C121C8" w:rsidRDefault="002E0D09" w:rsidP="00402484">
                <w:pPr>
                  <w:rPr>
                    <w:rFonts w:ascii="Calibri" w:hAnsi="Calibri"/>
                    <w:sz w:val="22"/>
                  </w:rPr>
                </w:pPr>
                <w:r w:rsidRPr="00C121C8">
                  <w:rPr>
                    <w:rStyle w:val="Fillin"/>
                    <w:sz w:val="22"/>
                  </w:rPr>
                  <w:t>[Position]</w:t>
                </w:r>
              </w:p>
            </w:sdtContent>
          </w:sdt>
        </w:tc>
        <w:tc>
          <w:tcPr>
            <w:tcW w:w="1135" w:type="pct"/>
          </w:tcPr>
          <w:sdt>
            <w:sdtPr>
              <w:rPr>
                <w:rStyle w:val="Fillin"/>
              </w:rPr>
              <w:id w:val="242770151"/>
              <w:placeholder>
                <w:docPart w:val="B978A6D51F134F78990CF7CD5995B082"/>
              </w:placeholder>
            </w:sdtPr>
            <w:sdtContent>
              <w:p w14:paraId="743E676F" w14:textId="77777777" w:rsidR="002E0D09" w:rsidRPr="00C121C8" w:rsidRDefault="002E0D09" w:rsidP="00402484">
                <w:pPr>
                  <w:rPr>
                    <w:sz w:val="22"/>
                  </w:rPr>
                </w:pPr>
                <w:r w:rsidRPr="00C121C8">
                  <w:rPr>
                    <w:rStyle w:val="Fillin"/>
                    <w:sz w:val="22"/>
                  </w:rPr>
                  <w:t>[Date]</w:t>
                </w:r>
              </w:p>
            </w:sdtContent>
          </w:sdt>
        </w:tc>
      </w:tr>
    </w:tbl>
    <w:p w14:paraId="3665C96B" w14:textId="7C0921B2" w:rsidR="002E0D09" w:rsidRDefault="002E0D09" w:rsidP="002E0D09"/>
    <w:p w14:paraId="79ECEFA6" w14:textId="4647C7D2" w:rsidR="002E0D09" w:rsidRPr="00637FB6" w:rsidRDefault="002E0D09" w:rsidP="00EE6CC0">
      <w:pPr>
        <w:pStyle w:val="HeadingLevel4-OIDoc"/>
      </w:pPr>
      <w:r w:rsidRPr="00637FB6">
        <w:t xml:space="preserve">Application signature – </w:t>
      </w:r>
      <w:r w:rsidR="00310565">
        <w:t>Amended</w:t>
      </w:r>
      <w:r w:rsidR="00310565" w:rsidRPr="00637FB6">
        <w:t xml:space="preserve"> </w:t>
      </w:r>
      <w:r w:rsidRPr="00637FB6">
        <w:t>version</w:t>
      </w:r>
    </w:p>
    <w:p w14:paraId="11B2B515" w14:textId="2A69F293" w:rsidR="002E0D09" w:rsidRPr="00637FB6" w:rsidRDefault="00310565" w:rsidP="002C2059">
      <w:pPr>
        <w:pStyle w:val="BodyText-Nonumbers-OIDoc"/>
      </w:pPr>
      <w:r>
        <w:t>You may be required to sign the amended application form if there are material changes.</w:t>
      </w:r>
    </w:p>
    <w:tbl>
      <w:tblPr>
        <w:tblStyle w:val="5DOIATablebluebandedsmall"/>
        <w:tblW w:w="5000" w:type="pct"/>
        <w:tblLook w:val="0420" w:firstRow="1" w:lastRow="0" w:firstColumn="0" w:lastColumn="0" w:noHBand="0" w:noVBand="1"/>
      </w:tblPr>
      <w:tblGrid>
        <w:gridCol w:w="3390"/>
        <w:gridCol w:w="4086"/>
        <w:gridCol w:w="2277"/>
      </w:tblGrid>
      <w:tr w:rsidR="002E0D09" w:rsidRPr="00844DC4" w14:paraId="2D6F27A6" w14:textId="77777777" w:rsidTr="00402484">
        <w:trPr>
          <w:cnfStyle w:val="100000000000" w:firstRow="1" w:lastRow="0" w:firstColumn="0" w:lastColumn="0" w:oddVBand="0" w:evenVBand="0" w:oddHBand="0" w:evenHBand="0" w:firstRowFirstColumn="0" w:firstRowLastColumn="0" w:lastRowFirstColumn="0" w:lastRowLastColumn="0"/>
        </w:trPr>
        <w:tc>
          <w:tcPr>
            <w:tcW w:w="4975" w:type="pct"/>
            <w:gridSpan w:val="3"/>
          </w:tcPr>
          <w:p w14:paraId="0FD9B130" w14:textId="330D08B8" w:rsidR="002E0D09" w:rsidRPr="00C121C8" w:rsidRDefault="00310565" w:rsidP="00402484">
            <w:pPr>
              <w:rPr>
                <w:sz w:val="22"/>
              </w:rPr>
            </w:pPr>
            <w:r>
              <w:rPr>
                <w:sz w:val="22"/>
              </w:rPr>
              <w:t>Sign the amended</w:t>
            </w:r>
            <w:r w:rsidR="002E0D09" w:rsidRPr="00C121C8">
              <w:rPr>
                <w:sz w:val="22"/>
              </w:rPr>
              <w:t xml:space="preserve"> version of the </w:t>
            </w:r>
            <w:r w:rsidR="004358F4">
              <w:rPr>
                <w:sz w:val="22"/>
              </w:rPr>
              <w:t>application form</w:t>
            </w:r>
            <w:r w:rsidR="002E0D09" w:rsidRPr="00C121C8">
              <w:rPr>
                <w:sz w:val="22"/>
              </w:rPr>
              <w:t xml:space="preserve"> below </w:t>
            </w:r>
            <w:r>
              <w:rPr>
                <w:sz w:val="22"/>
              </w:rPr>
              <w:t>if</w:t>
            </w:r>
            <w:r w:rsidRPr="00C121C8">
              <w:rPr>
                <w:sz w:val="22"/>
              </w:rPr>
              <w:t xml:space="preserve"> </w:t>
            </w:r>
            <w:r w:rsidR="004358F4">
              <w:rPr>
                <w:sz w:val="22"/>
              </w:rPr>
              <w:t>we</w:t>
            </w:r>
            <w:r w:rsidR="002E0D09" w:rsidRPr="00C121C8">
              <w:rPr>
                <w:sz w:val="22"/>
              </w:rPr>
              <w:t xml:space="preserve"> request you to.</w:t>
            </w:r>
          </w:p>
        </w:tc>
      </w:tr>
      <w:tr w:rsidR="002E0D09" w:rsidRPr="00844DC4" w14:paraId="0B5DF330" w14:textId="77777777" w:rsidTr="00402484">
        <w:trPr>
          <w:cnfStyle w:val="000000100000" w:firstRow="0" w:lastRow="0" w:firstColumn="0" w:lastColumn="0" w:oddVBand="0" w:evenVBand="0" w:oddHBand="1" w:evenHBand="0" w:firstRowFirstColumn="0" w:firstRowLastColumn="0" w:lastRowFirstColumn="0" w:lastRowLastColumn="0"/>
        </w:trPr>
        <w:tc>
          <w:tcPr>
            <w:tcW w:w="3820" w:type="pct"/>
            <w:gridSpan w:val="2"/>
          </w:tcPr>
          <w:sdt>
            <w:sdtPr>
              <w:rPr>
                <w:rStyle w:val="Fillin"/>
              </w:rPr>
              <w:id w:val="-1689747678"/>
              <w:placeholder>
                <w:docPart w:val="24A831566E9F4C3F818BFDDB1879392F"/>
              </w:placeholder>
            </w:sdtPr>
            <w:sdtContent>
              <w:p w14:paraId="1C50E166" w14:textId="77777777" w:rsidR="002E0D09" w:rsidRPr="00C121C8" w:rsidRDefault="002E0D09" w:rsidP="00402484">
                <w:r w:rsidRPr="00C121C8">
                  <w:rPr>
                    <w:rStyle w:val="Fillin"/>
                  </w:rPr>
                  <w:t>[Sign here]</w:t>
                </w:r>
              </w:p>
            </w:sdtContent>
          </w:sdt>
          <w:p w14:paraId="65E3D494" w14:textId="77777777" w:rsidR="002E0D09" w:rsidRPr="00C121C8" w:rsidRDefault="002E0D09" w:rsidP="00402484"/>
        </w:tc>
        <w:tc>
          <w:tcPr>
            <w:tcW w:w="1143" w:type="pct"/>
          </w:tcPr>
          <w:p w14:paraId="705F1964" w14:textId="77777777" w:rsidR="002E0D09" w:rsidRPr="00C121C8" w:rsidRDefault="002E0D09" w:rsidP="00402484">
            <w:r w:rsidRPr="00C121C8">
              <w:t xml:space="preserve">Date  </w:t>
            </w:r>
            <w:sdt>
              <w:sdtPr>
                <w:rPr>
                  <w:rStyle w:val="Fillin"/>
                </w:rPr>
                <w:id w:val="-1752339855"/>
                <w:placeholder>
                  <w:docPart w:val="36F7345C375048288E9346CA66D0C774"/>
                </w:placeholder>
              </w:sdtPr>
              <w:sdtContent>
                <w:r w:rsidRPr="00C121C8">
                  <w:rPr>
                    <w:rStyle w:val="Fillin"/>
                  </w:rPr>
                  <w:t>[e.g., 01/01/20]</w:t>
                </w:r>
              </w:sdtContent>
            </w:sdt>
          </w:p>
        </w:tc>
      </w:tr>
      <w:tr w:rsidR="002E0D09" w:rsidRPr="00844DC4" w14:paraId="00523EC5" w14:textId="77777777" w:rsidTr="00402484">
        <w:trPr>
          <w:cnfStyle w:val="000000010000" w:firstRow="0" w:lastRow="0" w:firstColumn="0" w:lastColumn="0" w:oddVBand="0" w:evenVBand="0" w:oddHBand="0" w:evenHBand="1" w:firstRowFirstColumn="0" w:firstRowLastColumn="0" w:lastRowFirstColumn="0" w:lastRowLastColumn="0"/>
        </w:trPr>
        <w:tc>
          <w:tcPr>
            <w:tcW w:w="1728" w:type="pct"/>
          </w:tcPr>
          <w:sdt>
            <w:sdtPr>
              <w:rPr>
                <w:rStyle w:val="Fillin"/>
              </w:rPr>
              <w:id w:val="-802926367"/>
              <w:placeholder>
                <w:docPart w:val="B1DD0A8D08E04D6FBD22000044B233ED"/>
              </w:placeholder>
            </w:sdtPr>
            <w:sdtContent>
              <w:p w14:paraId="2E47349B" w14:textId="77777777" w:rsidR="002E0D09" w:rsidRPr="00C121C8" w:rsidRDefault="002E0D09" w:rsidP="00402484">
                <w:pPr>
                  <w:rPr>
                    <w:sz w:val="22"/>
                  </w:rPr>
                </w:pPr>
                <w:r w:rsidRPr="00C121C8">
                  <w:rPr>
                    <w:rStyle w:val="Fillin"/>
                    <w:sz w:val="22"/>
                  </w:rPr>
                  <w:t>[Name]</w:t>
                </w:r>
              </w:p>
            </w:sdtContent>
          </w:sdt>
        </w:tc>
        <w:tc>
          <w:tcPr>
            <w:tcW w:w="2079" w:type="pct"/>
          </w:tcPr>
          <w:sdt>
            <w:sdtPr>
              <w:rPr>
                <w:rStyle w:val="Fillin"/>
              </w:rPr>
              <w:id w:val="710768362"/>
              <w:placeholder>
                <w:docPart w:val="E5ECFB31DC4B4182B08D191F6E6088A3"/>
              </w:placeholder>
            </w:sdtPr>
            <w:sdtContent>
              <w:p w14:paraId="7CB9F2AD" w14:textId="77777777" w:rsidR="002E0D09" w:rsidRPr="00C121C8" w:rsidRDefault="002E0D09" w:rsidP="00402484">
                <w:pPr>
                  <w:rPr>
                    <w:rFonts w:ascii="Calibri" w:hAnsi="Calibri"/>
                    <w:sz w:val="22"/>
                  </w:rPr>
                </w:pPr>
                <w:r w:rsidRPr="00C121C8">
                  <w:rPr>
                    <w:rStyle w:val="Fillin"/>
                    <w:sz w:val="22"/>
                  </w:rPr>
                  <w:t>[Position]</w:t>
                </w:r>
              </w:p>
            </w:sdtContent>
          </w:sdt>
        </w:tc>
        <w:tc>
          <w:tcPr>
            <w:tcW w:w="1143" w:type="pct"/>
          </w:tcPr>
          <w:sdt>
            <w:sdtPr>
              <w:rPr>
                <w:rStyle w:val="Fillin"/>
              </w:rPr>
              <w:id w:val="1044171475"/>
              <w:placeholder>
                <w:docPart w:val="B1DD0A8D08E04D6FBD22000044B233ED"/>
              </w:placeholder>
            </w:sdtPr>
            <w:sdtContent>
              <w:p w14:paraId="049FC4EC" w14:textId="77777777" w:rsidR="002E0D09" w:rsidRPr="00C121C8" w:rsidRDefault="002E0D09" w:rsidP="00402484">
                <w:pPr>
                  <w:rPr>
                    <w:sz w:val="22"/>
                  </w:rPr>
                </w:pPr>
                <w:r w:rsidRPr="00C121C8">
                  <w:rPr>
                    <w:rStyle w:val="Fillin"/>
                    <w:sz w:val="22"/>
                  </w:rPr>
                  <w:t>[Date]</w:t>
                </w:r>
              </w:p>
            </w:sdtContent>
          </w:sdt>
        </w:tc>
      </w:tr>
    </w:tbl>
    <w:p w14:paraId="0CE88AC9" w14:textId="77777777" w:rsidR="00844DC4" w:rsidRDefault="00844DC4" w:rsidP="00021DD9"/>
    <w:p w14:paraId="1ADD82FC" w14:textId="77777777" w:rsidR="00844DC4" w:rsidRDefault="00844DC4">
      <w:pPr>
        <w:spacing w:line="320" w:lineRule="exact"/>
        <w:rPr>
          <w:rFonts w:eastAsia="Times New Roman" w:cs="Verdana (TT)"/>
          <w:noProof/>
          <w:color w:val="00425D"/>
          <w:sz w:val="32"/>
          <w:szCs w:val="32"/>
          <w:lang w:eastAsia="en-NZ"/>
        </w:rPr>
      </w:pPr>
      <w:r>
        <w:br w:type="page"/>
      </w:r>
    </w:p>
    <w:p w14:paraId="128BD607" w14:textId="5E666628" w:rsidR="001D7D9A" w:rsidRPr="00FE0CEC" w:rsidRDefault="008D6722" w:rsidP="00EE6CC0">
      <w:pPr>
        <w:pStyle w:val="HeadingLevel4-OIDoc"/>
      </w:pPr>
      <w:r w:rsidRPr="00844DC4">
        <w:lastRenderedPageBreak/>
        <w:t>Definitions</w:t>
      </w:r>
      <w:r>
        <w:t xml:space="preserve"> </w:t>
      </w:r>
    </w:p>
    <w:p w14:paraId="216D3B0D" w14:textId="591E74E2" w:rsidR="00844DC4" w:rsidRDefault="0050232D" w:rsidP="00015FF6">
      <w:pPr>
        <w:pStyle w:val="HeadingLevel5-OIDoc"/>
      </w:pPr>
      <w:r w:rsidRPr="00EE6CC0">
        <w:t>Add</w:t>
      </w:r>
      <w:r w:rsidR="008D6722" w:rsidRPr="00EE6CC0">
        <w:t xml:space="preserve"> defined terms you will use in this application</w:t>
      </w:r>
      <w:r w:rsidRPr="00EE6CC0">
        <w:t xml:space="preserve"> in the table below</w:t>
      </w:r>
      <w:r w:rsidR="008D6722" w:rsidRPr="00EE6CC0">
        <w:t>. Use meaningful terms that are easily remembered and will be used consistently throughout this application - for example, abbreviated company names for quick reference. Ensure that the terms are not duplicated with different meanings.</w:t>
      </w:r>
    </w:p>
    <w:p w14:paraId="1F9B1697" w14:textId="77777777" w:rsidR="00844DC4" w:rsidRDefault="00844DC4" w:rsidP="00844DC4">
      <w:pPr>
        <w:pStyle w:val="HeadingLevel5-OIDoc"/>
      </w:pPr>
    </w:p>
    <w:tbl>
      <w:tblPr>
        <w:tblStyle w:val="5DOIATablebluebandedsmall"/>
        <w:tblW w:w="9639" w:type="dxa"/>
        <w:tblLook w:val="0420" w:firstRow="1" w:lastRow="0" w:firstColumn="0" w:lastColumn="0" w:noHBand="0" w:noVBand="1"/>
      </w:tblPr>
      <w:tblGrid>
        <w:gridCol w:w="1559"/>
        <w:gridCol w:w="8080"/>
      </w:tblGrid>
      <w:tr w:rsidR="00844DC4" w:rsidRPr="00D54023" w14:paraId="5D0EB481" w14:textId="77777777" w:rsidTr="004161E2">
        <w:trPr>
          <w:cnfStyle w:val="100000000000" w:firstRow="1" w:lastRow="0" w:firstColumn="0" w:lastColumn="0" w:oddVBand="0" w:evenVBand="0" w:oddHBand="0" w:evenHBand="0" w:firstRowFirstColumn="0" w:firstRowLastColumn="0" w:lastRowFirstColumn="0" w:lastRowLastColumn="0"/>
        </w:trPr>
        <w:tc>
          <w:tcPr>
            <w:tcW w:w="792" w:type="pct"/>
          </w:tcPr>
          <w:p w14:paraId="1133F5D9" w14:textId="266E6BC0" w:rsidR="00844DC4" w:rsidRPr="008D5569" w:rsidRDefault="00844DC4" w:rsidP="008D5569">
            <w:pPr>
              <w:pStyle w:val="42TableBodycopy"/>
              <w:rPr>
                <w:sz w:val="20"/>
                <w:szCs w:val="20"/>
              </w:rPr>
            </w:pPr>
            <w:r w:rsidRPr="008D5569">
              <w:rPr>
                <w:sz w:val="20"/>
                <w:szCs w:val="20"/>
              </w:rPr>
              <w:t>Act</w:t>
            </w:r>
          </w:p>
        </w:tc>
        <w:tc>
          <w:tcPr>
            <w:tcW w:w="4174" w:type="pct"/>
          </w:tcPr>
          <w:p w14:paraId="116B50FD" w14:textId="67A2E4C5" w:rsidR="00844DC4" w:rsidRPr="008D5569" w:rsidRDefault="00844DC4" w:rsidP="008D5569">
            <w:pPr>
              <w:pStyle w:val="42TableBodycopy"/>
              <w:rPr>
                <w:sz w:val="20"/>
                <w:szCs w:val="20"/>
              </w:rPr>
            </w:pPr>
            <w:r w:rsidRPr="008D5569">
              <w:rPr>
                <w:sz w:val="20"/>
                <w:szCs w:val="20"/>
              </w:rPr>
              <w:t>Overseas Investment Act 2005</w:t>
            </w:r>
          </w:p>
        </w:tc>
      </w:tr>
      <w:tr w:rsidR="00844DC4" w14:paraId="64D6B9CB" w14:textId="77777777" w:rsidTr="004161E2">
        <w:trPr>
          <w:cnfStyle w:val="000000100000" w:firstRow="0" w:lastRow="0" w:firstColumn="0" w:lastColumn="0" w:oddVBand="0" w:evenVBand="0" w:oddHBand="1" w:evenHBand="0" w:firstRowFirstColumn="0" w:firstRowLastColumn="0" w:lastRowFirstColumn="0" w:lastRowLastColumn="0"/>
        </w:trPr>
        <w:tc>
          <w:tcPr>
            <w:tcW w:w="792" w:type="pct"/>
          </w:tcPr>
          <w:p w14:paraId="182F945A" w14:textId="07996DD2" w:rsidR="00844DC4" w:rsidRPr="008D5569" w:rsidRDefault="00844DC4" w:rsidP="008D5569">
            <w:pPr>
              <w:pStyle w:val="42TableBodycopy"/>
              <w:rPr>
                <w:sz w:val="20"/>
                <w:szCs w:val="20"/>
              </w:rPr>
            </w:pPr>
            <w:r w:rsidRPr="008D5569">
              <w:rPr>
                <w:sz w:val="20"/>
                <w:szCs w:val="20"/>
              </w:rPr>
              <w:t>Regulations</w:t>
            </w:r>
          </w:p>
        </w:tc>
        <w:tc>
          <w:tcPr>
            <w:tcW w:w="4174" w:type="pct"/>
          </w:tcPr>
          <w:p w14:paraId="745B1237" w14:textId="2863BDD9" w:rsidR="00844DC4" w:rsidRPr="008D5569" w:rsidRDefault="00844DC4" w:rsidP="008D5569">
            <w:pPr>
              <w:pStyle w:val="42TableBodycopy"/>
              <w:rPr>
                <w:sz w:val="20"/>
                <w:szCs w:val="20"/>
              </w:rPr>
            </w:pPr>
            <w:r w:rsidRPr="008D5569">
              <w:rPr>
                <w:sz w:val="20"/>
                <w:szCs w:val="20"/>
              </w:rPr>
              <w:t>Overseas Investment Regulations 2005</w:t>
            </w:r>
          </w:p>
        </w:tc>
      </w:tr>
      <w:tr w:rsidR="00844DC4" w14:paraId="428B1F7A" w14:textId="77777777" w:rsidTr="004161E2">
        <w:trPr>
          <w:cnfStyle w:val="000000010000" w:firstRow="0" w:lastRow="0" w:firstColumn="0" w:lastColumn="0" w:oddVBand="0" w:evenVBand="0" w:oddHBand="0" w:evenHBand="1" w:firstRowFirstColumn="0" w:firstRowLastColumn="0" w:lastRowFirstColumn="0" w:lastRowLastColumn="0"/>
        </w:trPr>
        <w:tc>
          <w:tcPr>
            <w:tcW w:w="792" w:type="pct"/>
          </w:tcPr>
          <w:p w14:paraId="1CA29DA7" w14:textId="726B18A6" w:rsidR="00844DC4" w:rsidRPr="008D5569" w:rsidRDefault="00844DC4" w:rsidP="008D5569">
            <w:pPr>
              <w:pStyle w:val="42TableBodycopy"/>
              <w:rPr>
                <w:sz w:val="20"/>
                <w:szCs w:val="20"/>
              </w:rPr>
            </w:pPr>
          </w:p>
        </w:tc>
        <w:tc>
          <w:tcPr>
            <w:tcW w:w="4174" w:type="pct"/>
          </w:tcPr>
          <w:p w14:paraId="2586E1A4" w14:textId="1E71438A" w:rsidR="00844DC4" w:rsidRPr="008D5569" w:rsidRDefault="00844DC4" w:rsidP="008D5569">
            <w:pPr>
              <w:pStyle w:val="42TableBodycopy"/>
              <w:rPr>
                <w:sz w:val="20"/>
                <w:szCs w:val="20"/>
              </w:rPr>
            </w:pPr>
          </w:p>
        </w:tc>
      </w:tr>
    </w:tbl>
    <w:p w14:paraId="00DDF8D2" w14:textId="2110C2B2" w:rsidR="00844DC4" w:rsidRPr="00EE6CC0" w:rsidRDefault="00EE5D0C" w:rsidP="00EE6CC0">
      <w:pPr>
        <w:pStyle w:val="HeadingLevel4-OIDoc"/>
      </w:pPr>
      <w:r>
        <w:t>Confidentiality</w:t>
      </w:r>
    </w:p>
    <w:p w14:paraId="374A1F87" w14:textId="196A0026" w:rsidR="00EE5D0C" w:rsidRDefault="008D6722" w:rsidP="007339C1">
      <w:pPr>
        <w:pStyle w:val="BodyText-Nonumbers-OIDoc"/>
      </w:pPr>
      <w:r w:rsidRPr="00134D75">
        <w:t>Does any information in this application need to be kept confidential from other</w:t>
      </w:r>
      <w:r w:rsidR="00EE5D0C">
        <w:t xml:space="preserve"> </w:t>
      </w:r>
      <w:r w:rsidRPr="00134D75">
        <w:t>parties to this application?</w:t>
      </w:r>
      <w:r>
        <w:t xml:space="preserve"> </w:t>
      </w:r>
    </w:p>
    <w:p w14:paraId="4EAB3C24" w14:textId="266CCEE6" w:rsidR="008D6722" w:rsidRDefault="008D6722" w:rsidP="00EE5D0C">
      <w:pPr>
        <w:pStyle w:val="HeadingLevel5-OIDoc"/>
      </w:pPr>
      <w:r w:rsidRPr="00E93050">
        <w:t>There is no need to make general confidentiality statements.</w:t>
      </w:r>
    </w:p>
    <w:p w14:paraId="5D4DE908" w14:textId="4AA1056A"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AA19B12" w14:textId="0F8C588D" w:rsidR="003A5E75" w:rsidRPr="00F4018F" w:rsidRDefault="003A5E75" w:rsidP="003A5E75">
      <w:pPr>
        <w:rPr>
          <w:rStyle w:val="Fillin"/>
        </w:rPr>
      </w:pPr>
    </w:p>
    <w:p w14:paraId="0203C20B" w14:textId="68894F12" w:rsidR="00EE5D0C" w:rsidRDefault="00EE5D0C" w:rsidP="00EE6CC0">
      <w:pPr>
        <w:pStyle w:val="HeadingLevel4-OIDoc"/>
      </w:pPr>
      <w:r>
        <w:t>Decision date</w:t>
      </w:r>
    </w:p>
    <w:p w14:paraId="2300C834" w14:textId="3AF44845" w:rsidR="00EE5D0C" w:rsidRDefault="00EE5D0C" w:rsidP="00EE6CC0">
      <w:pPr>
        <w:pStyle w:val="BodyText-Nonumbers-OIDoc"/>
      </w:pPr>
      <w:r>
        <w:t>Is there a date by which the decision is requested?  If so, provide the requested decision date and explain the reason why a decision is required by this date.</w:t>
      </w:r>
    </w:p>
    <w:p w14:paraId="1CAE096C" w14:textId="0594257F" w:rsidR="008D6722" w:rsidRDefault="0050232D" w:rsidP="00EE6CC0">
      <w:pPr>
        <w:pStyle w:val="HeadingLevel5-OIDoc"/>
      </w:pPr>
      <w:r>
        <w:t>Include reference</w:t>
      </w:r>
      <w:r w:rsidRPr="009F1217">
        <w:t xml:space="preserve"> </w:t>
      </w:r>
      <w:r w:rsidR="008D6722" w:rsidRPr="009F1217">
        <w:t>to</w:t>
      </w:r>
      <w:r>
        <w:t xml:space="preserve"> the</w:t>
      </w:r>
      <w:r w:rsidR="008D6722" w:rsidRPr="009F1217">
        <w:t xml:space="preserve"> date of any Overseas Investment Act condition</w:t>
      </w:r>
      <w:r w:rsidR="0004266A">
        <w:t xml:space="preserve"> or other important date such as court date for scheme of arrangement</w:t>
      </w:r>
      <w:r w:rsidRPr="004E66CB">
        <w:t>.</w:t>
      </w:r>
    </w:p>
    <w:p w14:paraId="7DEB1916" w14:textId="17F4ABFC" w:rsidR="000C2884" w:rsidRPr="00001FBE" w:rsidRDefault="005A459D" w:rsidP="005F0C79">
      <w:pPr>
        <w:pStyle w:val="HeadingLevel5-OIDoc"/>
      </w:pPr>
      <w:r w:rsidRPr="00001FBE">
        <w:t xml:space="preserve">We aim to assess 80% of consent applications in 50% of the relevant assessment timeframe. </w:t>
      </w:r>
      <w:r w:rsidR="000C2884" w:rsidRPr="00001FBE">
        <w:t>Applications requiring a national interest assessment will likely require the full assessment timeframe.</w:t>
      </w:r>
    </w:p>
    <w:p w14:paraId="671C9712" w14:textId="11FB3034" w:rsidR="005F0C79" w:rsidRPr="00001FBE" w:rsidRDefault="005A459D" w:rsidP="00EE6CC0">
      <w:pPr>
        <w:pStyle w:val="HeadingLevel5-OIDoc"/>
        <w:rPr>
          <w:rFonts w:ascii="Segoe UI Light" w:hAnsi="Segoe UI Light" w:cs="Times New Roman"/>
          <w:i w:val="0"/>
          <w:iCs w:val="0"/>
          <w:noProof/>
          <w:color w:val="000000"/>
          <w:lang w:eastAsia="en-NZ"/>
        </w:rPr>
      </w:pPr>
      <w:r w:rsidRPr="00001FBE">
        <w:t xml:space="preserve">If you request a decision earlier than </w:t>
      </w:r>
      <w:r w:rsidR="000C2884" w:rsidRPr="00001FBE">
        <w:t>the relevant assessment timeframe</w:t>
      </w:r>
      <w:r w:rsidRPr="00001FBE">
        <w:t xml:space="preserve">, you must provide detailed reasons to support your request for urgency. </w:t>
      </w:r>
      <w:r w:rsidR="000C2884" w:rsidRPr="00001FBE">
        <w:t>We'll try to meet requested decision dates when possible, but we may not be able to accommodate all requests for urgency</w:t>
      </w:r>
      <w:r w:rsidRPr="00001FBE">
        <w:t>.</w:t>
      </w:r>
      <w:r w:rsidRPr="0002494A">
        <w:t xml:space="preserve"> </w:t>
      </w:r>
    </w:p>
    <w:p w14:paraId="158FA5FA" w14:textId="0BF13F1D"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34D6B16A" w14:textId="42DF1FB8" w:rsidR="008D6722" w:rsidRPr="006A4F58" w:rsidRDefault="008D6722" w:rsidP="006A4F58">
      <w:pPr>
        <w:rPr>
          <w:rFonts w:ascii="Segoe UI Semilight" w:hAnsi="Segoe UI Semilight"/>
          <w:sz w:val="20"/>
        </w:rPr>
      </w:pPr>
    </w:p>
    <w:p w14:paraId="01DA8A9B" w14:textId="77777777" w:rsidR="00273B78" w:rsidRDefault="00273B78">
      <w:pPr>
        <w:spacing w:line="320" w:lineRule="exact"/>
        <w:rPr>
          <w:rFonts w:eastAsia="Times New Roman" w:cs="Verdana (TT)"/>
          <w:noProof/>
          <w:color w:val="00425D"/>
          <w:sz w:val="32"/>
          <w:szCs w:val="32"/>
          <w:lang w:eastAsia="en-NZ"/>
        </w:rPr>
      </w:pPr>
      <w:r>
        <w:br w:type="page"/>
      </w:r>
    </w:p>
    <w:p w14:paraId="01331489" w14:textId="7B4BFC9A" w:rsidR="00365071" w:rsidRPr="001377B1" w:rsidRDefault="00EE5D0C" w:rsidP="00021DD9">
      <w:pPr>
        <w:pStyle w:val="HeadingLevel2-OIDoc"/>
      </w:pPr>
      <w:r>
        <w:lastRenderedPageBreak/>
        <w:t xml:space="preserve">Section 1: </w:t>
      </w:r>
      <w:r w:rsidR="008D6722">
        <w:t>Investment</w:t>
      </w:r>
    </w:p>
    <w:p w14:paraId="2A975F85" w14:textId="7A19FE5A" w:rsidR="00EE5D0C" w:rsidRDefault="0014520F" w:rsidP="00F4018F">
      <w:pPr>
        <w:pStyle w:val="BodyText-Nonumbers-OIDoc"/>
        <w:rPr>
          <w:rStyle w:val="Fillin"/>
        </w:rPr>
      </w:pPr>
      <w:r>
        <w:t>Describe the proposed transaction including any steps involved or agreements entered into</w:t>
      </w:r>
      <w:r w:rsidR="008D6722">
        <w:t>:</w:t>
      </w:r>
    </w:p>
    <w:p w14:paraId="1EFF5413" w14:textId="262E1097"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12E31E46" w14:textId="77777777" w:rsidR="00EE5D0C" w:rsidRDefault="00EE5D0C" w:rsidP="00F4018F">
      <w:pPr>
        <w:pStyle w:val="BodyText-Nonumbers-OIDoc"/>
        <w:ind w:left="567" w:hanging="567"/>
      </w:pPr>
    </w:p>
    <w:p w14:paraId="044AAC05" w14:textId="697043BA" w:rsidR="00EE5D0C" w:rsidRDefault="00EE5D0C" w:rsidP="00EE5D0C">
      <w:pPr>
        <w:pStyle w:val="BodyText-Nonumbers-OIDoc"/>
      </w:pPr>
      <w:r>
        <w:t>Explain why the transaction requires consent under the Act (including reference to the relevant sections):</w:t>
      </w:r>
    </w:p>
    <w:p w14:paraId="2F87B644" w14:textId="028DF7FB"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091DB5B" w14:textId="77777777" w:rsidR="0014520F" w:rsidRDefault="0014520F" w:rsidP="00EE6CC0"/>
    <w:p w14:paraId="4BD8ADCA" w14:textId="63979C43" w:rsidR="0014520F" w:rsidRDefault="0014520F" w:rsidP="00EE5D0C">
      <w:pPr>
        <w:pStyle w:val="BodyText-Nonumbers-OIDoc"/>
      </w:pPr>
      <w:r>
        <w:t xml:space="preserve">If you are acquiring a </w:t>
      </w:r>
      <w:r w:rsidR="008D6722">
        <w:t>target entity</w:t>
      </w:r>
      <w:r>
        <w:t xml:space="preserve"> or </w:t>
      </w:r>
      <w:r w:rsidR="008D6722">
        <w:t xml:space="preserve">assets </w:t>
      </w:r>
      <w:r>
        <w:t>describe what is being acquired.</w:t>
      </w:r>
    </w:p>
    <w:p w14:paraId="163BB49E" w14:textId="67B5C5E4"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4D8B8E4A" w14:textId="3305FDC7" w:rsidR="00482C20" w:rsidRDefault="00482C20" w:rsidP="00EE6CC0">
      <w:pPr>
        <w:spacing w:line="259" w:lineRule="auto"/>
      </w:pPr>
    </w:p>
    <w:p w14:paraId="55F1B926" w14:textId="4381B285" w:rsidR="008D6722" w:rsidRDefault="0014520F" w:rsidP="007339C1">
      <w:pPr>
        <w:pStyle w:val="BodyText-Nonumbers-OIDoc"/>
        <w:keepNext/>
      </w:pPr>
      <w:r>
        <w:t xml:space="preserve">If you are </w:t>
      </w:r>
      <w:hyperlink r:id="rId12" w:anchor="c-0-s-4" w:history="1">
        <w:r w:rsidRPr="00EE5D0C">
          <w:rPr>
            <w:rStyle w:val="Hyperlink"/>
            <w:rFonts w:ascii="Segoe UI" w:hAnsi="Segoe UI"/>
          </w:rPr>
          <w:t>establishing a business</w:t>
        </w:r>
      </w:hyperlink>
      <w:r>
        <w:t>, describe the business that is being established</w:t>
      </w:r>
      <w:r w:rsidR="00704D9C">
        <w:t xml:space="preserve"> including the expected date by when the business will have commenced</w:t>
      </w:r>
      <w:r w:rsidR="00EE5D0C">
        <w:t>.</w:t>
      </w:r>
    </w:p>
    <w:p w14:paraId="47C3A3B4" w14:textId="77777777" w:rsidR="003A5E75" w:rsidRDefault="003A5E75" w:rsidP="003A5E75">
      <w:pPr>
        <w:pStyle w:val="37Responseheadingautonumber"/>
        <w:numPr>
          <w:ilvl w:val="0"/>
          <w:numId w:val="16"/>
        </w:numPr>
        <w:rPr>
          <w:noProof/>
        </w:rPr>
      </w:pPr>
      <w:r>
        <w:rPr>
          <w:noProof/>
        </w:rPr>
        <w:t>Response</w:t>
      </w:r>
    </w:p>
    <w:p w14:paraId="4050155F" w14:textId="77777777" w:rsidR="00EE5D0C" w:rsidRDefault="00EE5D0C" w:rsidP="00F4018F">
      <w:pPr>
        <w:pStyle w:val="BodyText-Nonumbers-OIDoc"/>
        <w:ind w:left="567" w:hanging="567"/>
      </w:pPr>
    </w:p>
    <w:p w14:paraId="3A4190BF" w14:textId="5D300D48" w:rsidR="00EE5D0C" w:rsidRPr="007339C1" w:rsidRDefault="008D6722" w:rsidP="007339C1">
      <w:pPr>
        <w:pStyle w:val="BodyText-Nonumbers-OIDoc"/>
        <w:rPr>
          <w:rFonts w:ascii="Segoe UI Semilight" w:hAnsi="Segoe UI Semilight"/>
        </w:rPr>
      </w:pPr>
      <w:r w:rsidRPr="009D15E1">
        <w:t>Does the Applicant have any existing interest in the sensitive assets and/or an</w:t>
      </w:r>
      <w:r w:rsidR="00EE5D0C">
        <w:t xml:space="preserve"> </w:t>
      </w:r>
      <w:r w:rsidRPr="009D15E1">
        <w:t>existing relationship with the vendor / lessor</w:t>
      </w:r>
      <w:r>
        <w:t>?</w:t>
      </w:r>
    </w:p>
    <w:p w14:paraId="265F7518" w14:textId="77777777" w:rsidR="003A5E75" w:rsidRDefault="003A5E75" w:rsidP="003A5E75">
      <w:pPr>
        <w:pStyle w:val="37Responseheadingautonumber"/>
        <w:numPr>
          <w:ilvl w:val="0"/>
          <w:numId w:val="16"/>
        </w:numPr>
        <w:rPr>
          <w:noProof/>
        </w:rPr>
      </w:pPr>
      <w:r>
        <w:rPr>
          <w:noProof/>
        </w:rPr>
        <w:t>Response</w:t>
      </w:r>
    </w:p>
    <w:p w14:paraId="3BFDBC6D" w14:textId="77777777" w:rsidR="008D6722" w:rsidRDefault="008D6722" w:rsidP="00EE6CC0"/>
    <w:p w14:paraId="4B31BB2E" w14:textId="2310D0C4" w:rsidR="00EE5D0C" w:rsidRPr="007339C1" w:rsidRDefault="008D6722" w:rsidP="007339C1">
      <w:pPr>
        <w:pStyle w:val="BodyText-Nonumbers-OIDoc"/>
        <w:rPr>
          <w:rFonts w:ascii="Segoe UI Semilight" w:hAnsi="Segoe UI Semilight"/>
        </w:rPr>
      </w:pPr>
      <w:r>
        <w:t xml:space="preserve">Detail </w:t>
      </w:r>
      <w:r w:rsidRPr="00134D75">
        <w:t xml:space="preserve">any pre-conditions to the completion of the acquisition </w:t>
      </w:r>
      <w:r>
        <w:t xml:space="preserve">and/or regulatory consents required </w:t>
      </w:r>
      <w:r w:rsidRPr="00134D75">
        <w:t>other tha</w:t>
      </w:r>
      <w:r>
        <w:t>n consent under the Act:</w:t>
      </w:r>
    </w:p>
    <w:p w14:paraId="2EAE0739" w14:textId="77777777" w:rsidR="003A5E75" w:rsidRDefault="003A5E75" w:rsidP="003A5E75">
      <w:pPr>
        <w:pStyle w:val="37Responseheadingautonumber"/>
        <w:numPr>
          <w:ilvl w:val="0"/>
          <w:numId w:val="16"/>
        </w:numPr>
        <w:rPr>
          <w:noProof/>
        </w:rPr>
      </w:pPr>
      <w:r>
        <w:rPr>
          <w:noProof/>
        </w:rPr>
        <w:t>Response</w:t>
      </w:r>
    </w:p>
    <w:p w14:paraId="70F4ADDA" w14:textId="202C68F9" w:rsidR="008D6722" w:rsidRDefault="008D6722" w:rsidP="00EE6CC0">
      <w:pPr>
        <w:pStyle w:val="HeadingLevel5-OIDoc"/>
      </w:pPr>
    </w:p>
    <w:p w14:paraId="01B3AA1A" w14:textId="3E2A5F59" w:rsidR="008D6722" w:rsidRDefault="0014520F" w:rsidP="00EE5D0C">
      <w:pPr>
        <w:pStyle w:val="BodyText-Nonumbers-OIDoc"/>
      </w:pPr>
      <w:r>
        <w:t>Explain</w:t>
      </w:r>
      <w:r w:rsidR="008D6722">
        <w:t xml:space="preserve"> how the transaction will be funded</w:t>
      </w:r>
      <w:r w:rsidR="004161E2">
        <w:t>.</w:t>
      </w:r>
    </w:p>
    <w:p w14:paraId="0358D7C5" w14:textId="7914A2DE"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3F32EC94" w14:textId="77777777" w:rsidR="00CB6D35" w:rsidRDefault="00CB6D35">
      <w:pPr>
        <w:rPr>
          <w:rFonts w:cs="Segoe UI"/>
        </w:rPr>
      </w:pPr>
    </w:p>
    <w:p w14:paraId="4DA3F4DB" w14:textId="2B4C4B95" w:rsidR="00B73948" w:rsidRPr="00001FBE" w:rsidRDefault="00B73948" w:rsidP="00001FBE">
      <w:r w:rsidRPr="00001FBE">
        <w:rPr>
          <w:rFonts w:cs="Segoe UI"/>
        </w:rPr>
        <w:t>Has the Applicant engaged with Invest NZ on th</w:t>
      </w:r>
      <w:r w:rsidR="000C2884">
        <w:rPr>
          <w:rFonts w:cs="Segoe UI"/>
        </w:rPr>
        <w:t>e</w:t>
      </w:r>
      <w:r w:rsidRPr="00001FBE">
        <w:rPr>
          <w:rFonts w:cs="Segoe UI"/>
        </w:rPr>
        <w:t xml:space="preserve"> </w:t>
      </w:r>
      <w:r w:rsidR="00E378C8">
        <w:rPr>
          <w:rFonts w:cs="Segoe UI"/>
        </w:rPr>
        <w:t>investment</w:t>
      </w:r>
      <w:r w:rsidRPr="00001FBE">
        <w:rPr>
          <w:rFonts w:cs="Segoe UI"/>
        </w:rPr>
        <w:t xml:space="preserve">? </w:t>
      </w:r>
    </w:p>
    <w:p w14:paraId="255CDB85" w14:textId="77777777" w:rsidR="00B73948" w:rsidRDefault="00B73948" w:rsidP="00B73948">
      <w:pPr>
        <w:pStyle w:val="37Responseheadingautonumber"/>
        <w:numPr>
          <w:ilvl w:val="0"/>
          <w:numId w:val="16"/>
        </w:numPr>
        <w:rPr>
          <w:noProof/>
        </w:rPr>
      </w:pPr>
      <w:r>
        <w:rPr>
          <w:noProof/>
        </w:rPr>
        <w:t>Response</w:t>
      </w:r>
    </w:p>
    <w:p w14:paraId="4A6F61D2" w14:textId="496CBB81" w:rsidR="00061114" w:rsidRDefault="00273B78" w:rsidP="00061114">
      <w:pPr>
        <w:pStyle w:val="HeadingLevel2-OIDoc"/>
      </w:pPr>
      <w:r>
        <w:br w:type="page"/>
      </w:r>
      <w:r w:rsidR="00061114">
        <w:lastRenderedPageBreak/>
        <w:t>Section 2: Consent</w:t>
      </w:r>
    </w:p>
    <w:p w14:paraId="2E089C77" w14:textId="77777777" w:rsidR="00061114" w:rsidRDefault="00061114" w:rsidP="00001FBE">
      <w:pPr>
        <w:pStyle w:val="HeadingLevel4-OIDoc"/>
        <w:rPr>
          <w:lang w:eastAsia="en-NZ"/>
        </w:rPr>
      </w:pPr>
      <w:r>
        <w:rPr>
          <w:lang w:eastAsia="en-NZ"/>
        </w:rPr>
        <w:t>Consent</w:t>
      </w:r>
    </w:p>
    <w:p w14:paraId="4A65A997" w14:textId="276AD312" w:rsidR="007D41C0" w:rsidRPr="00001FBE" w:rsidRDefault="00061114" w:rsidP="00061114">
      <w:pPr>
        <w:rPr>
          <w:i/>
          <w:iCs/>
        </w:rPr>
      </w:pPr>
      <w:r w:rsidRPr="00001FBE">
        <w:rPr>
          <w:i/>
          <w:iCs/>
          <w:lang w:eastAsia="en-NZ"/>
        </w:rPr>
        <w:t xml:space="preserve">The information you provide in this section will be used to draft your consent. Your answers </w:t>
      </w:r>
      <w:r w:rsidRPr="00001FBE">
        <w:rPr>
          <w:i/>
          <w:iCs/>
        </w:rPr>
        <w:t>must accurately reflect the overseas investment transaction</w:t>
      </w:r>
      <w:r w:rsidR="00662959">
        <w:rPr>
          <w:i/>
          <w:iCs/>
        </w:rPr>
        <w:t>(s)</w:t>
      </w:r>
      <w:r w:rsidRPr="00001FBE">
        <w:rPr>
          <w:i/>
          <w:iCs/>
        </w:rPr>
        <w:t xml:space="preserve"> that requires consent. </w:t>
      </w:r>
      <w:r w:rsidR="00B73820" w:rsidRPr="00001FBE">
        <w:rPr>
          <w:i/>
          <w:iCs/>
        </w:rPr>
        <w:t>You only need to complete sections which are relevant to the transaction</w:t>
      </w:r>
      <w:r w:rsidR="000C2884" w:rsidRPr="00001FBE">
        <w:rPr>
          <w:i/>
          <w:iCs/>
        </w:rPr>
        <w:t>(s)</w:t>
      </w:r>
      <w:r w:rsidR="00B73820" w:rsidRPr="00001FBE">
        <w:rPr>
          <w:i/>
          <w:iCs/>
        </w:rPr>
        <w:t>.</w:t>
      </w:r>
      <w:r w:rsidR="00CB6D35" w:rsidRPr="00001FBE">
        <w:rPr>
          <w:i/>
          <w:iCs/>
        </w:rPr>
        <w:t xml:space="preserve"> </w:t>
      </w:r>
    </w:p>
    <w:p w14:paraId="1B675FA5" w14:textId="48301D33" w:rsidR="00061114" w:rsidRPr="00001FBE" w:rsidRDefault="00CB6D35" w:rsidP="00061114">
      <w:pPr>
        <w:rPr>
          <w:i/>
          <w:iCs/>
        </w:rPr>
      </w:pPr>
      <w:r w:rsidRPr="00001FBE">
        <w:rPr>
          <w:i/>
          <w:iCs/>
        </w:rPr>
        <w:t>E</w:t>
      </w:r>
      <w:r w:rsidR="00061114" w:rsidRPr="00001FBE">
        <w:rPr>
          <w:i/>
          <w:iCs/>
        </w:rPr>
        <w:t>xamples of draft consents</w:t>
      </w:r>
      <w:r w:rsidRPr="00001FBE">
        <w:rPr>
          <w:i/>
          <w:iCs/>
        </w:rPr>
        <w:t xml:space="preserve"> </w:t>
      </w:r>
      <w:r w:rsidR="007D41C0">
        <w:rPr>
          <w:i/>
          <w:iCs/>
        </w:rPr>
        <w:t xml:space="preserve">and guidance to assist you in completing this section </w:t>
      </w:r>
      <w:r w:rsidRPr="00001FBE">
        <w:rPr>
          <w:i/>
          <w:iCs/>
        </w:rPr>
        <w:t xml:space="preserve">are available to read on our </w:t>
      </w:r>
      <w:hyperlink r:id="rId13" w:history="1">
        <w:r w:rsidRPr="00001FBE">
          <w:rPr>
            <w:rStyle w:val="Hyperlink"/>
            <w:rFonts w:ascii="Segoe UI" w:hAnsi="Segoe UI"/>
            <w:i/>
            <w:iCs/>
          </w:rPr>
          <w:t>website</w:t>
        </w:r>
      </w:hyperlink>
      <w:r w:rsidR="00061114" w:rsidRPr="00001FBE">
        <w:rPr>
          <w:i/>
          <w:iCs/>
        </w:rPr>
        <w:t>.</w:t>
      </w:r>
    </w:p>
    <w:p w14:paraId="4AE0531E" w14:textId="77777777" w:rsidR="00662959" w:rsidRDefault="00662959" w:rsidP="00CB6D35">
      <w:pPr>
        <w:rPr>
          <w:rFonts w:cs="Segoe UI"/>
        </w:rPr>
      </w:pPr>
    </w:p>
    <w:p w14:paraId="29204D96" w14:textId="49B549E3" w:rsidR="00CB6D35" w:rsidRPr="00001FBE" w:rsidRDefault="00CB6D35" w:rsidP="00CB6D35">
      <w:pPr>
        <w:rPr>
          <w:rFonts w:cs="Segoe UI"/>
        </w:rPr>
      </w:pPr>
      <w:r w:rsidRPr="00001FBE">
        <w:rPr>
          <w:rFonts w:cs="Segoe UI"/>
        </w:rPr>
        <w:t xml:space="preserve">Who will be the Consent Holder? </w:t>
      </w:r>
    </w:p>
    <w:p w14:paraId="738FF751" w14:textId="77777777" w:rsidR="00CB6D35" w:rsidRDefault="00CB6D35" w:rsidP="00CB6D35">
      <w:pPr>
        <w:pStyle w:val="37Responseheadingautonumber"/>
        <w:numPr>
          <w:ilvl w:val="0"/>
          <w:numId w:val="16"/>
        </w:numPr>
        <w:rPr>
          <w:noProof/>
        </w:rPr>
      </w:pPr>
      <w:r>
        <w:rPr>
          <w:noProof/>
        </w:rPr>
        <w:t>Response</w:t>
      </w:r>
    </w:p>
    <w:p w14:paraId="4139702D" w14:textId="77777777" w:rsidR="00016222" w:rsidRDefault="00016222" w:rsidP="00061114"/>
    <w:p w14:paraId="4D6EC459" w14:textId="77777777" w:rsidR="00CB6D35" w:rsidRDefault="00C0185C" w:rsidP="00C0185C">
      <w:pPr>
        <w:rPr>
          <w:b/>
          <w:bCs/>
        </w:rPr>
      </w:pPr>
      <w:r w:rsidRPr="00001FBE">
        <w:t>What are the assets being acquired, or what is the business being established?</w:t>
      </w:r>
      <w:r>
        <w:rPr>
          <w:b/>
          <w:bCs/>
        </w:rPr>
        <w:t xml:space="preserve"> </w:t>
      </w:r>
    </w:p>
    <w:p w14:paraId="0A122C75" w14:textId="594FA52D" w:rsidR="009913D1" w:rsidRPr="00001FBE" w:rsidRDefault="009913D1" w:rsidP="00C0185C">
      <w:pPr>
        <w:rPr>
          <w:i/>
          <w:iCs/>
        </w:rPr>
      </w:pPr>
      <w:r w:rsidRPr="00001FBE">
        <w:rPr>
          <w:i/>
          <w:iCs/>
        </w:rPr>
        <w:t xml:space="preserve">If the assets </w:t>
      </w:r>
      <w:r w:rsidR="000C2884" w:rsidRPr="00001FBE">
        <w:rPr>
          <w:i/>
          <w:iCs/>
        </w:rPr>
        <w:t>are being</w:t>
      </w:r>
      <w:r w:rsidRPr="00001FBE">
        <w:rPr>
          <w:i/>
          <w:iCs/>
        </w:rPr>
        <w:t xml:space="preserve"> acquired via one or more transactions please indicate this below.</w:t>
      </w:r>
    </w:p>
    <w:p w14:paraId="53417F80" w14:textId="77777777" w:rsidR="00CB6D35" w:rsidRDefault="00CB6D35" w:rsidP="00CB6D35">
      <w:pPr>
        <w:pStyle w:val="37Responseheadingautonumber"/>
        <w:numPr>
          <w:ilvl w:val="0"/>
          <w:numId w:val="16"/>
        </w:numPr>
        <w:rPr>
          <w:noProof/>
        </w:rPr>
      </w:pPr>
      <w:r>
        <w:rPr>
          <w:noProof/>
        </w:rPr>
        <w:t>Response</w:t>
      </w:r>
    </w:p>
    <w:p w14:paraId="3A2D32B4" w14:textId="77777777" w:rsidR="00016222" w:rsidRDefault="00016222" w:rsidP="00C0185C"/>
    <w:p w14:paraId="3D2C9520" w14:textId="5F80A0DD" w:rsidR="00CB6D35" w:rsidRDefault="00A542CD" w:rsidP="00461A2A">
      <w:r w:rsidRPr="00001FBE">
        <w:t xml:space="preserve">Identify the </w:t>
      </w:r>
      <w:r w:rsidR="0024688C" w:rsidRPr="00001FBE">
        <w:t>l</w:t>
      </w:r>
      <w:r w:rsidR="00B73820" w:rsidRPr="00001FBE">
        <w:t>and</w:t>
      </w:r>
      <w:r w:rsidRPr="00001FBE">
        <w:t xml:space="preserve"> being acquired</w:t>
      </w:r>
      <w:r w:rsidR="003366A0">
        <w:t>:</w:t>
      </w:r>
      <w:r w:rsidR="00461A2A">
        <w:rPr>
          <w:b/>
          <w:bCs/>
        </w:rPr>
        <w:t xml:space="preserve"> </w:t>
      </w:r>
    </w:p>
    <w:p w14:paraId="2FB7524D" w14:textId="77777777" w:rsidR="00CB6D35" w:rsidRDefault="00CB6D35" w:rsidP="00CB6D35">
      <w:pPr>
        <w:pStyle w:val="37Responseheadingautonumber"/>
        <w:numPr>
          <w:ilvl w:val="0"/>
          <w:numId w:val="16"/>
        </w:numPr>
        <w:rPr>
          <w:noProof/>
        </w:rPr>
      </w:pPr>
      <w:r>
        <w:rPr>
          <w:noProof/>
        </w:rPr>
        <w:t>Response</w:t>
      </w:r>
    </w:p>
    <w:p w14:paraId="3016A147" w14:textId="00D39BD6" w:rsidR="00461A2A" w:rsidRDefault="00461A2A" w:rsidP="00C0185C"/>
    <w:p w14:paraId="7374AB90" w14:textId="48EDE006" w:rsidR="00CB6D35" w:rsidRPr="00CB6D35" w:rsidRDefault="00A542CD" w:rsidP="00001FBE">
      <w:pPr>
        <w:keepNext/>
      </w:pPr>
      <w:r w:rsidRPr="00001FBE">
        <w:t>Identify any relevant f</w:t>
      </w:r>
      <w:r w:rsidR="00B73820" w:rsidRPr="00001FBE">
        <w:t xml:space="preserve">orestry </w:t>
      </w:r>
      <w:r w:rsidRPr="00001FBE">
        <w:t>r</w:t>
      </w:r>
      <w:r w:rsidR="00B73820" w:rsidRPr="00001FBE">
        <w:t>ight</w:t>
      </w:r>
      <w:r w:rsidRPr="00001FBE">
        <w:t>s</w:t>
      </w:r>
      <w:r w:rsidR="003366A0">
        <w:t>:</w:t>
      </w:r>
    </w:p>
    <w:p w14:paraId="2BBB9B92" w14:textId="77777777" w:rsidR="00CB6D35" w:rsidRDefault="00CB6D35" w:rsidP="00CB6D35">
      <w:pPr>
        <w:pStyle w:val="37Responseheadingautonumber"/>
        <w:numPr>
          <w:ilvl w:val="0"/>
          <w:numId w:val="16"/>
        </w:numPr>
        <w:rPr>
          <w:noProof/>
        </w:rPr>
      </w:pPr>
      <w:r>
        <w:rPr>
          <w:noProof/>
        </w:rPr>
        <w:t>Response</w:t>
      </w:r>
    </w:p>
    <w:p w14:paraId="6AE6F1DC" w14:textId="77777777" w:rsidR="00B73820" w:rsidRPr="00461A2A" w:rsidRDefault="00B73820" w:rsidP="00C0185C"/>
    <w:p w14:paraId="32606E8A" w14:textId="3CFC678E" w:rsidR="00CB6D35" w:rsidRPr="00CB6D35" w:rsidRDefault="00356700" w:rsidP="00356700">
      <w:r w:rsidRPr="00001FBE">
        <w:t>Will the Consent Holder acquire the assets</w:t>
      </w:r>
      <w:r w:rsidR="00461A2A" w:rsidRPr="00001FBE">
        <w:t>,</w:t>
      </w:r>
      <w:r w:rsidRPr="00001FBE">
        <w:t xml:space="preserve"> establish the business</w:t>
      </w:r>
      <w:r w:rsidR="00461A2A" w:rsidRPr="00001FBE">
        <w:t>, and/or acquire the land</w:t>
      </w:r>
      <w:r w:rsidRPr="00001FBE">
        <w:t xml:space="preserve"> within 12 months?</w:t>
      </w:r>
    </w:p>
    <w:p w14:paraId="0A6A0D2C" w14:textId="77777777" w:rsidR="00CB6D35" w:rsidRDefault="00CB6D35" w:rsidP="00CB6D35">
      <w:pPr>
        <w:pStyle w:val="37Responseheadingautonumber"/>
        <w:numPr>
          <w:ilvl w:val="0"/>
          <w:numId w:val="16"/>
        </w:numPr>
        <w:rPr>
          <w:noProof/>
        </w:rPr>
      </w:pPr>
      <w:r>
        <w:rPr>
          <w:noProof/>
        </w:rPr>
        <w:t>Response</w:t>
      </w:r>
    </w:p>
    <w:p w14:paraId="20202776" w14:textId="77777777" w:rsidR="00016222" w:rsidRDefault="00016222" w:rsidP="00356700"/>
    <w:p w14:paraId="324E3577" w14:textId="77777777" w:rsidR="00061114" w:rsidRDefault="00061114" w:rsidP="00061114">
      <w:pPr>
        <w:pStyle w:val="HeadingLevel4-OIDoc"/>
      </w:pPr>
      <w:r>
        <w:t>Conditions</w:t>
      </w:r>
    </w:p>
    <w:p w14:paraId="795F1C06" w14:textId="565799F7" w:rsidR="007B74B3" w:rsidRPr="00001FBE" w:rsidRDefault="00061114">
      <w:pPr>
        <w:spacing w:line="320" w:lineRule="exact"/>
        <w:rPr>
          <w:i/>
          <w:iCs/>
        </w:rPr>
      </w:pPr>
      <w:r w:rsidRPr="00001FBE">
        <w:rPr>
          <w:i/>
          <w:iCs/>
        </w:rPr>
        <w:t xml:space="preserve">Your consent will be subject to the standard conditions of consent. </w:t>
      </w:r>
      <w:r w:rsidR="008769A3" w:rsidRPr="00001FBE">
        <w:rPr>
          <w:i/>
          <w:iCs/>
        </w:rPr>
        <w:t xml:space="preserve">If your consent is granted under section 16A(4), it will </w:t>
      </w:r>
      <w:r w:rsidR="00662959" w:rsidRPr="00001FBE">
        <w:rPr>
          <w:i/>
          <w:iCs/>
        </w:rPr>
        <w:t xml:space="preserve">also </w:t>
      </w:r>
      <w:r w:rsidR="008769A3" w:rsidRPr="00001FBE">
        <w:rPr>
          <w:i/>
          <w:iCs/>
        </w:rPr>
        <w:t xml:space="preserve">be subject to the special conditions relating to forestry. </w:t>
      </w:r>
      <w:r w:rsidR="007B74B3" w:rsidRPr="00001FBE">
        <w:rPr>
          <w:i/>
          <w:iCs/>
        </w:rPr>
        <w:t xml:space="preserve">The conditions are available to read on our </w:t>
      </w:r>
      <w:hyperlink r:id="rId14" w:history="1">
        <w:r w:rsidR="007B74B3" w:rsidRPr="00001FBE">
          <w:rPr>
            <w:rStyle w:val="Hyperlink"/>
            <w:rFonts w:ascii="Segoe UI" w:hAnsi="Segoe UI"/>
            <w:i/>
            <w:iCs/>
          </w:rPr>
          <w:t>website</w:t>
        </w:r>
      </w:hyperlink>
      <w:r w:rsidR="007B74B3" w:rsidRPr="00001FBE">
        <w:rPr>
          <w:i/>
          <w:iCs/>
        </w:rPr>
        <w:t>.</w:t>
      </w:r>
    </w:p>
    <w:p w14:paraId="7A575764" w14:textId="30B5A344" w:rsidR="00D91E1B" w:rsidRPr="00001FBE" w:rsidRDefault="00061114" w:rsidP="00001FBE">
      <w:pPr>
        <w:spacing w:line="320" w:lineRule="exact"/>
        <w:rPr>
          <w:i/>
          <w:iCs/>
        </w:rPr>
      </w:pPr>
      <w:r w:rsidRPr="00001FBE">
        <w:rPr>
          <w:i/>
          <w:iCs/>
        </w:rPr>
        <w:lastRenderedPageBreak/>
        <w:t xml:space="preserve">In limited circumstances, we may consider amendments to the </w:t>
      </w:r>
      <w:r w:rsidR="00AB70BE" w:rsidRPr="00001FBE">
        <w:rPr>
          <w:i/>
          <w:iCs/>
        </w:rPr>
        <w:t>c</w:t>
      </w:r>
      <w:r w:rsidRPr="00001FBE">
        <w:rPr>
          <w:i/>
          <w:iCs/>
        </w:rPr>
        <w:t>onditions before consent is granted.</w:t>
      </w:r>
      <w:r w:rsidR="000916D0" w:rsidRPr="00001FBE">
        <w:rPr>
          <w:i/>
          <w:iCs/>
        </w:rPr>
        <w:t xml:space="preserve"> Please note, we may also impose further special conditions of consent if appropriate. </w:t>
      </w:r>
      <w:r w:rsidRPr="00001FBE">
        <w:rPr>
          <w:i/>
          <w:iCs/>
        </w:rPr>
        <w:t xml:space="preserve"> </w:t>
      </w:r>
    </w:p>
    <w:p w14:paraId="4BBD9884" w14:textId="3513B427" w:rsidR="00D91E1B" w:rsidRPr="00CB6D35" w:rsidRDefault="00D91E1B" w:rsidP="00061114">
      <w:r w:rsidRPr="00001FBE">
        <w:t xml:space="preserve">Can you comply with all standard conditions of consent? </w:t>
      </w:r>
    </w:p>
    <w:p w14:paraId="19CD5010" w14:textId="1FED709C" w:rsidR="00CB6D35" w:rsidRPr="00D91E1B" w:rsidRDefault="00CB6D35" w:rsidP="00001FBE">
      <w:pPr>
        <w:pStyle w:val="37Responseheadingautonumber"/>
        <w:numPr>
          <w:ilvl w:val="0"/>
          <w:numId w:val="16"/>
        </w:numPr>
        <w:rPr>
          <w:noProof/>
        </w:rPr>
      </w:pPr>
      <w:r>
        <w:rPr>
          <w:noProof/>
        </w:rPr>
        <w:t>Response</w:t>
      </w:r>
    </w:p>
    <w:p w14:paraId="6A2CF6DD" w14:textId="77777777" w:rsidR="003366A0" w:rsidRDefault="003366A0" w:rsidP="00061114"/>
    <w:p w14:paraId="5303CA70" w14:textId="3C1BB6D7" w:rsidR="00CB6D35" w:rsidRPr="00CB6D35" w:rsidRDefault="00D91E1B" w:rsidP="00061114">
      <w:r w:rsidRPr="00001FBE">
        <w:t>If no, explain why you cannot meet the conditions and d</w:t>
      </w:r>
      <w:r w:rsidR="00061114" w:rsidRPr="00CB6D35">
        <w:t xml:space="preserve">escribe </w:t>
      </w:r>
      <w:r w:rsidRPr="00001FBE">
        <w:t>the specific</w:t>
      </w:r>
      <w:r w:rsidR="00061114" w:rsidRPr="00CB6D35">
        <w:t xml:space="preserve"> amendments you require</w:t>
      </w:r>
      <w:r w:rsidR="003366A0">
        <w:t>:</w:t>
      </w:r>
    </w:p>
    <w:p w14:paraId="4ACBD34E" w14:textId="41E84133" w:rsidR="00061114" w:rsidRPr="00001FBE" w:rsidRDefault="00CB6D35" w:rsidP="00061114">
      <w:pPr>
        <w:rPr>
          <w:i/>
          <w:iCs/>
        </w:rPr>
      </w:pPr>
      <w:r w:rsidRPr="00001FBE">
        <w:rPr>
          <w:i/>
          <w:iCs/>
        </w:rPr>
        <w:t>Y</w:t>
      </w:r>
      <w:r w:rsidR="00061114" w:rsidRPr="00001FBE">
        <w:rPr>
          <w:i/>
          <w:iCs/>
        </w:rPr>
        <w:t>ou must clearly describe the amendment</w:t>
      </w:r>
      <w:r w:rsidR="00D91E1B" w:rsidRPr="00001FBE">
        <w:rPr>
          <w:i/>
          <w:iCs/>
        </w:rPr>
        <w:t>s</w:t>
      </w:r>
      <w:r w:rsidR="00061114" w:rsidRPr="00001FBE">
        <w:rPr>
          <w:i/>
          <w:iCs/>
        </w:rPr>
        <w:t xml:space="preserve"> required and the reasons which justify an amendment in your application form. </w:t>
      </w:r>
      <w:r w:rsidR="00D91E1B" w:rsidRPr="00001FBE">
        <w:rPr>
          <w:i/>
          <w:iCs/>
        </w:rPr>
        <w:t>Please note,</w:t>
      </w:r>
      <w:r w:rsidR="007B74B3" w:rsidRPr="00001FBE">
        <w:rPr>
          <w:i/>
          <w:iCs/>
        </w:rPr>
        <w:t xml:space="preserve"> the standard conditions of consent cover the minimum requirements to comply with the Act and will only be amended in exceptional circumstances</w:t>
      </w:r>
      <w:r w:rsidR="0002494A">
        <w:rPr>
          <w:i/>
          <w:iCs/>
        </w:rPr>
        <w:t>.</w:t>
      </w:r>
      <w:r w:rsidR="00D91E1B" w:rsidRPr="00001FBE">
        <w:rPr>
          <w:i/>
          <w:iCs/>
        </w:rPr>
        <w:t xml:space="preserve"> </w:t>
      </w:r>
    </w:p>
    <w:p w14:paraId="5A7A7240" w14:textId="77777777" w:rsidR="00CB6D35" w:rsidRDefault="00CB6D35" w:rsidP="00CB6D35">
      <w:pPr>
        <w:pStyle w:val="37Responseheadingautonumber"/>
        <w:numPr>
          <w:ilvl w:val="0"/>
          <w:numId w:val="16"/>
        </w:numPr>
        <w:rPr>
          <w:noProof/>
        </w:rPr>
      </w:pPr>
      <w:r>
        <w:rPr>
          <w:noProof/>
        </w:rPr>
        <w:t>Response</w:t>
      </w:r>
    </w:p>
    <w:p w14:paraId="10630666" w14:textId="77777777" w:rsidR="00EF24A1" w:rsidRDefault="00EF24A1" w:rsidP="00061114">
      <w:pPr>
        <w:spacing w:line="320" w:lineRule="exact"/>
      </w:pPr>
    </w:p>
    <w:p w14:paraId="4BCA472F" w14:textId="2FF81515" w:rsidR="00EF24A1" w:rsidRPr="00001FBE" w:rsidRDefault="00EF24A1" w:rsidP="00061114">
      <w:pPr>
        <w:spacing w:line="320" w:lineRule="exact"/>
        <w:rPr>
          <w:rFonts w:ascii="Segoe UI Light" w:hAnsi="Segoe UI Light"/>
          <w:noProof/>
          <w:color w:val="000000"/>
          <w:lang w:eastAsia="en-NZ"/>
        </w:rPr>
      </w:pPr>
      <w:r w:rsidRPr="00CB6D35">
        <w:t xml:space="preserve">If </w:t>
      </w:r>
      <w:r w:rsidR="007B74B3" w:rsidRPr="00001FBE">
        <w:t>applying under the special forestry test</w:t>
      </w:r>
      <w:r w:rsidRPr="00CB6D35">
        <w:t xml:space="preserve">, can you comply with all special conditions relating to forestry? </w:t>
      </w:r>
    </w:p>
    <w:p w14:paraId="666BC07E" w14:textId="77777777" w:rsidR="00CB6D35" w:rsidRDefault="00CB6D35" w:rsidP="00CB6D35">
      <w:pPr>
        <w:pStyle w:val="37Responseheadingautonumber"/>
        <w:numPr>
          <w:ilvl w:val="0"/>
          <w:numId w:val="16"/>
        </w:numPr>
        <w:rPr>
          <w:noProof/>
        </w:rPr>
      </w:pPr>
      <w:r>
        <w:rPr>
          <w:noProof/>
        </w:rPr>
        <w:t>Response</w:t>
      </w:r>
    </w:p>
    <w:p w14:paraId="5E4FBDBE" w14:textId="77777777" w:rsidR="00CB6D35" w:rsidRDefault="00CB6D35" w:rsidP="00061114">
      <w:pPr>
        <w:spacing w:line="320" w:lineRule="exact"/>
      </w:pPr>
    </w:p>
    <w:p w14:paraId="08418B33" w14:textId="1AE3B1FC" w:rsidR="00CB6D35" w:rsidRDefault="00EF24A1" w:rsidP="00061114">
      <w:pPr>
        <w:spacing w:line="320" w:lineRule="exact"/>
      </w:pPr>
      <w:r w:rsidRPr="00001FBE">
        <w:t>If no, explain why you cannot meet the conditions and describe the specific amendments you require</w:t>
      </w:r>
      <w:r w:rsidR="003366A0">
        <w:t>:</w:t>
      </w:r>
      <w:r w:rsidRPr="00897F75">
        <w:rPr>
          <w:b/>
          <w:bCs/>
        </w:rPr>
        <w:t xml:space="preserve"> </w:t>
      </w:r>
    </w:p>
    <w:p w14:paraId="4380F3AB" w14:textId="5B4DA543" w:rsidR="007B74B3" w:rsidRPr="00001FBE" w:rsidRDefault="00CB6D35" w:rsidP="00061114">
      <w:pPr>
        <w:spacing w:line="320" w:lineRule="exact"/>
        <w:rPr>
          <w:i/>
          <w:iCs/>
        </w:rPr>
      </w:pPr>
      <w:r w:rsidRPr="00001FBE">
        <w:rPr>
          <w:i/>
          <w:iCs/>
        </w:rPr>
        <w:t>Y</w:t>
      </w:r>
      <w:r w:rsidR="00EF24A1" w:rsidRPr="00001FBE">
        <w:rPr>
          <w:i/>
          <w:iCs/>
        </w:rPr>
        <w:t>ou must clearly describe the amendments required and the reasons which justify an amendment in your application form. Please note, in most circumstances, we will not amend the</w:t>
      </w:r>
      <w:r w:rsidR="000916D0" w:rsidRPr="00001FBE">
        <w:rPr>
          <w:i/>
          <w:iCs/>
        </w:rPr>
        <w:t xml:space="preserve"> standard wording in these</w:t>
      </w:r>
      <w:r w:rsidR="00EF24A1" w:rsidRPr="00001FBE">
        <w:rPr>
          <w:i/>
          <w:iCs/>
        </w:rPr>
        <w:t xml:space="preserve"> conditions.</w:t>
      </w:r>
    </w:p>
    <w:p w14:paraId="7F757A20" w14:textId="41753601" w:rsidR="00CB6D35" w:rsidRDefault="00CB6D35" w:rsidP="00001FBE">
      <w:pPr>
        <w:pStyle w:val="37Responseheadingautonumber"/>
        <w:numPr>
          <w:ilvl w:val="0"/>
          <w:numId w:val="16"/>
        </w:numPr>
        <w:rPr>
          <w:noProof/>
        </w:rPr>
      </w:pPr>
      <w:r>
        <w:rPr>
          <w:noProof/>
        </w:rPr>
        <w:t>Response</w:t>
      </w:r>
    </w:p>
    <w:p w14:paraId="431C10DA" w14:textId="77777777" w:rsidR="007B74B3" w:rsidRDefault="007B74B3" w:rsidP="00061114">
      <w:pPr>
        <w:spacing w:line="320" w:lineRule="exact"/>
      </w:pPr>
    </w:p>
    <w:p w14:paraId="08763A52" w14:textId="7F9C9794" w:rsidR="00061114" w:rsidRDefault="00061114" w:rsidP="00061114">
      <w:pPr>
        <w:spacing w:line="320" w:lineRule="exact"/>
      </w:pPr>
      <w:r>
        <w:br w:type="page"/>
      </w:r>
    </w:p>
    <w:p w14:paraId="54DF8F9F" w14:textId="78629C18" w:rsidR="008D6722" w:rsidRDefault="00EE5D0C" w:rsidP="00021DD9">
      <w:pPr>
        <w:pStyle w:val="HeadingLevel2-OIDoc"/>
      </w:pPr>
      <w:r>
        <w:lastRenderedPageBreak/>
        <w:t xml:space="preserve">Section </w:t>
      </w:r>
      <w:r w:rsidR="00061114">
        <w:t>3</w:t>
      </w:r>
      <w:r>
        <w:t>:</w:t>
      </w:r>
      <w:r w:rsidR="008D6722">
        <w:t xml:space="preserve"> </w:t>
      </w:r>
      <w:r w:rsidR="00D62A84">
        <w:t>Ownership, Control, and Operations</w:t>
      </w:r>
    </w:p>
    <w:p w14:paraId="6ECEA1B4" w14:textId="2A51A449" w:rsidR="009952FF" w:rsidRPr="00F4018F" w:rsidRDefault="009952FF" w:rsidP="00EE6CC0">
      <w:pPr>
        <w:pStyle w:val="HeadingLevel4-OIDoc"/>
        <w:rPr>
          <w:lang w:eastAsia="en-NZ"/>
        </w:rPr>
      </w:pPr>
      <w:r w:rsidRPr="00F4018F">
        <w:rPr>
          <w:lang w:eastAsia="en-NZ"/>
        </w:rPr>
        <w:t>Repeat Investor</w:t>
      </w:r>
    </w:p>
    <w:p w14:paraId="3B3C09C6" w14:textId="28B65629" w:rsidR="009952FF" w:rsidRDefault="009952FF" w:rsidP="00C765AD">
      <w:pPr>
        <w:pStyle w:val="BodyText-Nonumbers-OIDoc"/>
        <w:rPr>
          <w:lang w:eastAsia="en-NZ"/>
        </w:rPr>
      </w:pPr>
      <w:r>
        <w:rPr>
          <w:lang w:eastAsia="en-NZ"/>
        </w:rPr>
        <w:t>Has the Applicant, or a related party, applied for consent under the Act before?</w:t>
      </w:r>
    </w:p>
    <w:p w14:paraId="20FF3044" w14:textId="28055D81" w:rsidR="009B75E1" w:rsidRDefault="00310565" w:rsidP="00F4018F">
      <w:pPr>
        <w:pStyle w:val="HeadingLevel5-OIDoc"/>
      </w:pPr>
      <w:r>
        <w:t xml:space="preserve">Provide </w:t>
      </w:r>
      <w:r w:rsidR="00704D9C">
        <w:t xml:space="preserve">case numbers </w:t>
      </w:r>
      <w:r>
        <w:t>for any consent applications that were made under a different name or through a related party to allow us to link them in our database.  You do not need to provide details of consents made in the applicant’s name.</w:t>
      </w:r>
    </w:p>
    <w:p w14:paraId="076B7005" w14:textId="7EB166E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57F2C1D2" w14:textId="77777777" w:rsidR="009952FF" w:rsidRDefault="009952FF" w:rsidP="00EE6CC0">
      <w:pPr>
        <w:pStyle w:val="HeadingLevel4-OIDoc"/>
        <w:rPr>
          <w:lang w:eastAsia="en-NZ"/>
        </w:rPr>
      </w:pPr>
    </w:p>
    <w:p w14:paraId="45F4618A" w14:textId="78C9273A" w:rsidR="004C68C1" w:rsidRPr="00EB0334" w:rsidRDefault="004C68C1" w:rsidP="00EE6CC0">
      <w:pPr>
        <w:pStyle w:val="HeadingLevel4-OIDoc"/>
      </w:pPr>
      <w:r>
        <w:rPr>
          <w:lang w:eastAsia="en-NZ"/>
        </w:rPr>
        <w:t>Business operations</w:t>
      </w:r>
    </w:p>
    <w:p w14:paraId="51844A24" w14:textId="474F24EC" w:rsidR="008D6722" w:rsidRDefault="0050232D" w:rsidP="00EE5D0C">
      <w:pPr>
        <w:pStyle w:val="BodyText-Nonumbers-OIDoc"/>
      </w:pPr>
      <w:r>
        <w:t>Provide an overview of the</w:t>
      </w:r>
      <w:r w:rsidR="008D6722">
        <w:t xml:space="preserve"> Applicant</w:t>
      </w:r>
      <w:r>
        <w:t>’</w:t>
      </w:r>
      <w:r w:rsidR="008D6722">
        <w:t xml:space="preserve">s business operations </w:t>
      </w:r>
      <w:r>
        <w:t>(</w:t>
      </w:r>
      <w:r w:rsidR="00681B04">
        <w:t>both worldwide and any operations in NZ).  Include an overview of the parent and other group member’s business operations if relevant</w:t>
      </w:r>
      <w:r w:rsidR="008D6722">
        <w:t>:</w:t>
      </w:r>
    </w:p>
    <w:p w14:paraId="0CF4561F" w14:textId="6E8D8BAF"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78519624" w14:textId="77777777" w:rsidR="003366A0" w:rsidRDefault="003366A0"/>
    <w:p w14:paraId="2DB00642" w14:textId="3AEEFCD7" w:rsidR="007047FF" w:rsidRDefault="007047FF" w:rsidP="007047FF">
      <w:r w:rsidRPr="00BC7886">
        <w:t xml:space="preserve">Describe the </w:t>
      </w:r>
      <w:r>
        <w:t>Applicant’s</w:t>
      </w:r>
      <w:r w:rsidRPr="00BC7886">
        <w:t xml:space="preserve"> </w:t>
      </w:r>
      <w:r>
        <w:t>investment</w:t>
      </w:r>
      <w:r w:rsidRPr="00BC7886">
        <w:t xml:space="preserve"> plans for the </w:t>
      </w:r>
      <w:r>
        <w:t>target entity</w:t>
      </w:r>
    </w:p>
    <w:p w14:paraId="43414FB8" w14:textId="1282FDE0" w:rsidR="007047FF" w:rsidRPr="00001FBE" w:rsidRDefault="007047FF" w:rsidP="007047FF">
      <w:pPr>
        <w:rPr>
          <w:i/>
          <w:iCs/>
        </w:rPr>
      </w:pPr>
      <w:r>
        <w:rPr>
          <w:i/>
          <w:iCs/>
        </w:rPr>
        <w:t xml:space="preserve">If you are filing an Investment Plan with your </w:t>
      </w:r>
      <w:r w:rsidR="00FE6B04">
        <w:rPr>
          <w:i/>
          <w:iCs/>
        </w:rPr>
        <w:t>application,</w:t>
      </w:r>
      <w:r>
        <w:rPr>
          <w:i/>
          <w:iCs/>
        </w:rPr>
        <w:t xml:space="preserve"> you may refer to the relevant Attachment</w:t>
      </w:r>
      <w:r w:rsidR="0002494A">
        <w:rPr>
          <w:i/>
          <w:iCs/>
        </w:rPr>
        <w:t>.</w:t>
      </w:r>
    </w:p>
    <w:p w14:paraId="54ECDB41" w14:textId="77777777" w:rsidR="007047FF" w:rsidRDefault="007047FF" w:rsidP="007047FF">
      <w:pPr>
        <w:pStyle w:val="37Responseheadingautonumber"/>
        <w:numPr>
          <w:ilvl w:val="0"/>
          <w:numId w:val="16"/>
        </w:numPr>
        <w:rPr>
          <w:noProof/>
        </w:rPr>
      </w:pPr>
      <w:r>
        <w:rPr>
          <w:noProof/>
        </w:rPr>
        <w:t>Response</w:t>
      </w:r>
    </w:p>
    <w:p w14:paraId="1F105AA5" w14:textId="77777777" w:rsidR="007047FF" w:rsidRDefault="007047FF"/>
    <w:p w14:paraId="1C202641" w14:textId="3236F832" w:rsidR="007047FF" w:rsidRDefault="007047FF" w:rsidP="007047FF">
      <w:pPr>
        <w:keepNext/>
      </w:pPr>
      <w:r w:rsidRPr="00A111AA">
        <w:rPr>
          <w:lang w:val="en-US"/>
        </w:rPr>
        <w:t>Does the</w:t>
      </w:r>
      <w:r w:rsidR="003961DB">
        <w:rPr>
          <w:lang w:val="en-US"/>
        </w:rPr>
        <w:t xml:space="preserve"> target entity currently, or does the</w:t>
      </w:r>
      <w:r w:rsidRPr="00A111AA">
        <w:rPr>
          <w:lang w:val="en-US"/>
        </w:rPr>
        <w:t xml:space="preserve"> </w:t>
      </w:r>
      <w:r>
        <w:rPr>
          <w:lang w:val="en-US"/>
        </w:rPr>
        <w:t>Applicant</w:t>
      </w:r>
      <w:r w:rsidRPr="00A111AA">
        <w:rPr>
          <w:lang w:val="en-US"/>
        </w:rPr>
        <w:t xml:space="preserve"> plan to conduct research and development activities in </w:t>
      </w:r>
      <w:r>
        <w:rPr>
          <w:lang w:val="en-US"/>
        </w:rPr>
        <w:t>New Zealand</w:t>
      </w:r>
      <w:r w:rsidR="008A1584">
        <w:rPr>
          <w:lang w:val="en-US"/>
        </w:rPr>
        <w:t>? If yes, please provide the sector this research and development relates to.</w:t>
      </w:r>
      <w:r>
        <w:rPr>
          <w:lang w:val="en-US"/>
        </w:rPr>
        <w:t xml:space="preserve"> </w:t>
      </w:r>
    </w:p>
    <w:p w14:paraId="1868471C" w14:textId="77777777" w:rsidR="007047FF" w:rsidRDefault="007047FF" w:rsidP="007047FF">
      <w:pPr>
        <w:pStyle w:val="37Responseheadingautonumber"/>
        <w:numPr>
          <w:ilvl w:val="0"/>
          <w:numId w:val="16"/>
        </w:numPr>
        <w:rPr>
          <w:noProof/>
        </w:rPr>
      </w:pPr>
      <w:r>
        <w:rPr>
          <w:noProof/>
        </w:rPr>
        <w:t>Response</w:t>
      </w:r>
    </w:p>
    <w:p w14:paraId="3F95FF52" w14:textId="77777777" w:rsidR="007047FF" w:rsidRDefault="007047FF"/>
    <w:p w14:paraId="093BCC75" w14:textId="0E9EA48E" w:rsidR="00662959" w:rsidRDefault="007C7B06">
      <w:r>
        <w:t>To the best of your knowledge, does</w:t>
      </w:r>
      <w:r w:rsidR="00C53D51" w:rsidRPr="001D220E">
        <w:t xml:space="preserve"> the target entity or business hold any contracts to supply products and/or services to any government</w:t>
      </w:r>
      <w:r>
        <w:t xml:space="preserve"> agency</w:t>
      </w:r>
      <w:r w:rsidR="00C53D51" w:rsidRPr="001D220E">
        <w:t>?</w:t>
      </w:r>
      <w:r w:rsidR="00C53D51">
        <w:t xml:space="preserve"> </w:t>
      </w:r>
    </w:p>
    <w:p w14:paraId="73D63919" w14:textId="790F3CB0" w:rsidR="00C53D51" w:rsidRPr="001D220E" w:rsidRDefault="00662959" w:rsidP="00001FBE">
      <w:r>
        <w:t>‘</w:t>
      </w:r>
      <w:r w:rsidR="00C53D51" w:rsidRPr="001D220E">
        <w:t>A</w:t>
      </w:r>
      <w:r w:rsidR="00C53D51" w:rsidRPr="00001FBE">
        <w:rPr>
          <w:i/>
          <w:iCs/>
        </w:rPr>
        <w:t>ny government' includes the New Zealand government and any non-New Zealand government</w:t>
      </w:r>
      <w:r w:rsidRPr="00001FBE">
        <w:rPr>
          <w:i/>
          <w:iCs/>
        </w:rPr>
        <w:t>.</w:t>
      </w:r>
    </w:p>
    <w:p w14:paraId="6647950A" w14:textId="77777777" w:rsidR="00C53D51" w:rsidRDefault="00C53D51" w:rsidP="00C53D51">
      <w:pPr>
        <w:pStyle w:val="37Responseheadingautonumber"/>
        <w:numPr>
          <w:ilvl w:val="0"/>
          <w:numId w:val="16"/>
        </w:numPr>
        <w:rPr>
          <w:noProof/>
        </w:rPr>
      </w:pPr>
      <w:r>
        <w:rPr>
          <w:noProof/>
        </w:rPr>
        <w:t>Response</w:t>
      </w:r>
    </w:p>
    <w:p w14:paraId="5F0A5E39" w14:textId="77777777" w:rsidR="003366A0" w:rsidRDefault="003366A0" w:rsidP="00E649BF"/>
    <w:p w14:paraId="2E6A2C33" w14:textId="204A5778" w:rsidR="00E649BF" w:rsidRPr="00662770" w:rsidRDefault="00E649BF" w:rsidP="00E649BF">
      <w:r w:rsidRPr="00662770">
        <w:t xml:space="preserve">Following completion of the transaction, what is the market share percentage likely to be held by the </w:t>
      </w:r>
      <w:r>
        <w:t>Applicant</w:t>
      </w:r>
      <w:r w:rsidRPr="00662770">
        <w:t xml:space="preserve"> in the target's primary New Zealand market</w:t>
      </w:r>
      <w:r>
        <w:t>?</w:t>
      </w:r>
    </w:p>
    <w:p w14:paraId="0DA6DF5B" w14:textId="77777777" w:rsidR="00521BAF" w:rsidRDefault="00521BAF" w:rsidP="00521BAF">
      <w:pPr>
        <w:pStyle w:val="37Responseheadingautonumber"/>
        <w:numPr>
          <w:ilvl w:val="0"/>
          <w:numId w:val="16"/>
        </w:numPr>
        <w:rPr>
          <w:noProof/>
        </w:rPr>
      </w:pPr>
      <w:r>
        <w:rPr>
          <w:noProof/>
        </w:rPr>
        <w:lastRenderedPageBreak/>
        <w:t>Response</w:t>
      </w:r>
    </w:p>
    <w:p w14:paraId="7F04D23E" w14:textId="77777777" w:rsidR="003366A0" w:rsidRDefault="003366A0"/>
    <w:p w14:paraId="1F4630B7" w14:textId="416556F1" w:rsidR="004C68C1" w:rsidRDefault="004C68C1" w:rsidP="00EE6CC0">
      <w:pPr>
        <w:pStyle w:val="HeadingLevel4-OIDoc"/>
      </w:pPr>
      <w:r>
        <w:t xml:space="preserve">Ownership </w:t>
      </w:r>
    </w:p>
    <w:p w14:paraId="5CF37DD9" w14:textId="1A03B3A7" w:rsidR="008D6722" w:rsidRDefault="00681B04" w:rsidP="00C765AD">
      <w:pPr>
        <w:pStyle w:val="BodyText-Nonumbers-OIDoc"/>
      </w:pPr>
      <w:r>
        <w:t xml:space="preserve">Explain the </w:t>
      </w:r>
      <w:r w:rsidR="008D6722">
        <w:t>ownership of the Applicant</w:t>
      </w:r>
      <w:r>
        <w:t xml:space="preserve"> (using structure diagrams to illustrate)</w:t>
      </w:r>
      <w:r w:rsidR="00872DAE">
        <w:t xml:space="preserve">. Please explain here </w:t>
      </w:r>
      <w:r w:rsidR="00872DAE" w:rsidRPr="00F4018F">
        <w:t>where ownership breakdowns might be different depending on a calculation of voting rights vs capital distribution rights</w:t>
      </w:r>
      <w:r w:rsidR="008D6722">
        <w:t>:</w:t>
      </w:r>
    </w:p>
    <w:p w14:paraId="5CA7A28C" w14:textId="479D8662"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53E9BBE5" w14:textId="77777777" w:rsidR="003366A0" w:rsidRDefault="003366A0"/>
    <w:p w14:paraId="5B1D957A" w14:textId="3F146045" w:rsidR="002A76AB" w:rsidRPr="00156249" w:rsidRDefault="00C22CD8" w:rsidP="00001FBE">
      <w:r>
        <w:t>If applicable, describe any</w:t>
      </w:r>
      <w:r w:rsidR="007C7B06" w:rsidRPr="007C7B06">
        <w:t xml:space="preserve"> plans</w:t>
      </w:r>
      <w:r w:rsidR="007C7B06">
        <w:t xml:space="preserve"> or </w:t>
      </w:r>
      <w:r w:rsidR="007C7B06" w:rsidRPr="007C7B06">
        <w:t>agreements in place to change the current or proposed structure post transaction?</w:t>
      </w:r>
    </w:p>
    <w:p w14:paraId="262F5940" w14:textId="77777777" w:rsidR="003366A0" w:rsidRDefault="003366A0" w:rsidP="003366A0">
      <w:pPr>
        <w:pStyle w:val="37Responseheadingautonumber"/>
        <w:numPr>
          <w:ilvl w:val="0"/>
          <w:numId w:val="16"/>
        </w:numPr>
        <w:rPr>
          <w:noProof/>
        </w:rPr>
      </w:pPr>
      <w:r>
        <w:rPr>
          <w:noProof/>
        </w:rPr>
        <w:t>Response</w:t>
      </w:r>
    </w:p>
    <w:p w14:paraId="2AD710E5" w14:textId="77777777" w:rsidR="00EE6CC0" w:rsidRDefault="00EE6CC0" w:rsidP="003A5E75">
      <w:pPr>
        <w:pStyle w:val="HeadingLevel4-OIDoc"/>
      </w:pPr>
      <w:r w:rsidRPr="00265E16">
        <w:rPr>
          <w:noProof/>
        </w:rPr>
        <w:t>Beneficial ownership table:</w:t>
      </w:r>
    </w:p>
    <w:p w14:paraId="17AFF916" w14:textId="6474D8FB" w:rsidR="00EE6CC0" w:rsidRDefault="00EE6CC0" w:rsidP="007339C1">
      <w:pPr>
        <w:pStyle w:val="BodyText-Nonumbers-OIDoc"/>
        <w:keepNext/>
      </w:pPr>
      <w:r>
        <w:t>In the table below, identify all beneficial owners, individuals with greater than 5% interest (either alone or together with associates) in the Applicant.</w:t>
      </w:r>
    </w:p>
    <w:p w14:paraId="54F38DF1" w14:textId="77777777" w:rsidR="00EE6CC0" w:rsidRPr="004161E2" w:rsidRDefault="00EE6CC0" w:rsidP="007339C1">
      <w:pPr>
        <w:pStyle w:val="HeadingLevel5-OIDoc"/>
        <w:keepNext/>
      </w:pPr>
      <w:r w:rsidRPr="004161E2">
        <w:t>If it is not possible to identify individual beneficial owners, entities may be included in the table instead.</w:t>
      </w:r>
    </w:p>
    <w:p w14:paraId="1E99454C" w14:textId="3FC3C30F" w:rsidR="00EE6CC0" w:rsidRDefault="00EE6CC0" w:rsidP="007339C1">
      <w:pPr>
        <w:pStyle w:val="HeadingLevel5-OIDoc"/>
        <w:keepNext/>
      </w:pPr>
      <w:r w:rsidRPr="004161E2">
        <w:t>For any entities in the table, provide a description of the entity (including who owns/controls it), and if it is not possible to identify the individual why it is not possible to identify the individual e.g. A Norwegian superannuation fund for the benefit of state sector employees managed by the Norwegian Government entity 'X'</w:t>
      </w:r>
      <w:r w:rsidR="004161E2">
        <w:t>.</w:t>
      </w:r>
    </w:p>
    <w:p w14:paraId="20F15797" w14:textId="58B950E3" w:rsidR="00EF5B50" w:rsidRPr="004161E2" w:rsidRDefault="00490329" w:rsidP="007339C1">
      <w:pPr>
        <w:pStyle w:val="HeadingLevel5-OIDoc"/>
        <w:keepNext/>
      </w:pPr>
      <w:r>
        <w:t>We acknowledge that in some cases it may not be possible to identify beneficial owners with holdings below the 5% threshold – these may be included as the entity class ‘various owners</w:t>
      </w:r>
      <w:r w:rsidR="00310565">
        <w:t xml:space="preserve"> with &lt;5% interests</w:t>
      </w:r>
      <w:r>
        <w:t>’</w:t>
      </w:r>
    </w:p>
    <w:tbl>
      <w:tblPr>
        <w:tblStyle w:val="5DOIATablebluebandedsmall"/>
        <w:tblW w:w="974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40"/>
        <w:gridCol w:w="3288"/>
        <w:gridCol w:w="3319"/>
      </w:tblGrid>
      <w:tr w:rsidR="00EE6CC0" w:rsidRPr="00EE6CC0" w14:paraId="15A7C44B" w14:textId="77777777" w:rsidTr="007339C1">
        <w:trPr>
          <w:cnfStyle w:val="100000000000" w:firstRow="1" w:lastRow="0" w:firstColumn="0" w:lastColumn="0" w:oddVBand="0" w:evenVBand="0" w:oddHBand="0" w:evenHBand="0" w:firstRowFirstColumn="0" w:firstRowLastColumn="0" w:lastRowFirstColumn="0" w:lastRowLastColumn="0"/>
          <w:cantSplit/>
          <w:tblHeader/>
        </w:trPr>
        <w:tc>
          <w:tcPr>
            <w:tcW w:w="1594" w:type="pct"/>
          </w:tcPr>
          <w:p w14:paraId="790439EA" w14:textId="77777777" w:rsidR="00EE6CC0" w:rsidRPr="00C121C8" w:rsidRDefault="00EE6CC0" w:rsidP="007339C1">
            <w:pPr>
              <w:pStyle w:val="41Tableheadblue"/>
              <w:keepNext/>
              <w:rPr>
                <w:sz w:val="22"/>
              </w:rPr>
            </w:pPr>
            <w:r w:rsidRPr="00C121C8">
              <w:rPr>
                <w:sz w:val="22"/>
              </w:rPr>
              <w:t>Beneficial owner</w:t>
            </w:r>
          </w:p>
        </w:tc>
        <w:tc>
          <w:tcPr>
            <w:tcW w:w="1675" w:type="pct"/>
          </w:tcPr>
          <w:p w14:paraId="322EC6E3" w14:textId="58610A53" w:rsidR="00EE6CC0" w:rsidRPr="00C121C8" w:rsidRDefault="00EE6CC0" w:rsidP="007339C1">
            <w:pPr>
              <w:pStyle w:val="41Tableheadblue"/>
              <w:keepNext/>
              <w:rPr>
                <w:sz w:val="22"/>
              </w:rPr>
            </w:pPr>
            <w:r w:rsidRPr="00C121C8">
              <w:rPr>
                <w:sz w:val="22"/>
              </w:rPr>
              <w:t xml:space="preserve">Percentage </w:t>
            </w:r>
          </w:p>
        </w:tc>
        <w:tc>
          <w:tcPr>
            <w:tcW w:w="1686" w:type="pct"/>
          </w:tcPr>
          <w:p w14:paraId="4790B620" w14:textId="77777777" w:rsidR="00EE6CC0" w:rsidRPr="00C121C8" w:rsidRDefault="00EE6CC0" w:rsidP="007339C1">
            <w:pPr>
              <w:pStyle w:val="41Tableheadblue"/>
              <w:keepNext/>
              <w:rPr>
                <w:sz w:val="22"/>
              </w:rPr>
            </w:pPr>
            <w:r w:rsidRPr="00C121C8">
              <w:rPr>
                <w:sz w:val="22"/>
              </w:rPr>
              <w:t xml:space="preserve">Description </w:t>
            </w:r>
          </w:p>
        </w:tc>
      </w:tr>
      <w:tr w:rsidR="00EE6CC0" w:rsidRPr="00EE6CC0" w14:paraId="693904E8" w14:textId="77777777" w:rsidTr="007339C1">
        <w:trPr>
          <w:cnfStyle w:val="000000100000" w:firstRow="0" w:lastRow="0" w:firstColumn="0" w:lastColumn="0" w:oddVBand="0" w:evenVBand="0" w:oddHBand="1" w:evenHBand="0" w:firstRowFirstColumn="0" w:firstRowLastColumn="0" w:lastRowFirstColumn="0" w:lastRowLastColumn="0"/>
          <w:cantSplit/>
          <w:trHeight w:val="76"/>
        </w:trPr>
        <w:tc>
          <w:tcPr>
            <w:tcW w:w="1594" w:type="pct"/>
          </w:tcPr>
          <w:p w14:paraId="60221C7A" w14:textId="77777777" w:rsidR="00EE6CC0" w:rsidRPr="00C121C8" w:rsidRDefault="00EE6CC0" w:rsidP="00C121C8">
            <w:pPr>
              <w:pStyle w:val="42TableBodycopy"/>
              <w:rPr>
                <w:i/>
                <w:color w:val="414042" w:themeColor="background1"/>
              </w:rPr>
            </w:pPr>
          </w:p>
        </w:tc>
        <w:tc>
          <w:tcPr>
            <w:tcW w:w="1675" w:type="pct"/>
          </w:tcPr>
          <w:p w14:paraId="17AB6D1C" w14:textId="77777777" w:rsidR="00EE6CC0" w:rsidRPr="00C121C8" w:rsidRDefault="00EE6CC0" w:rsidP="00C121C8">
            <w:pPr>
              <w:pStyle w:val="42TableBodycopy"/>
              <w:rPr>
                <w:i/>
                <w:color w:val="414042" w:themeColor="background1"/>
              </w:rPr>
            </w:pPr>
          </w:p>
        </w:tc>
        <w:tc>
          <w:tcPr>
            <w:tcW w:w="1686" w:type="pct"/>
          </w:tcPr>
          <w:p w14:paraId="26857728" w14:textId="77777777" w:rsidR="00EE6CC0" w:rsidRPr="00C121C8" w:rsidRDefault="00EE6CC0" w:rsidP="00C121C8">
            <w:pPr>
              <w:pStyle w:val="42TableBodycopy"/>
              <w:rPr>
                <w:i/>
                <w:color w:val="414042" w:themeColor="background1"/>
              </w:rPr>
            </w:pPr>
          </w:p>
        </w:tc>
      </w:tr>
      <w:tr w:rsidR="00EE6CC0" w:rsidRPr="00EE6CC0" w14:paraId="02D5FA0B"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4B7E2E25" w14:textId="77777777" w:rsidR="00EE6CC0" w:rsidRPr="00C121C8" w:rsidRDefault="00EE6CC0" w:rsidP="00C121C8">
            <w:pPr>
              <w:pStyle w:val="42TableBodycopy"/>
              <w:rPr>
                <w:rStyle w:val="Fillin"/>
                <w:rFonts w:ascii="Segoe UI" w:hAnsi="Segoe UI" w:cs="Segoe UI"/>
                <w:sz w:val="22"/>
              </w:rPr>
            </w:pPr>
          </w:p>
        </w:tc>
        <w:tc>
          <w:tcPr>
            <w:tcW w:w="1675" w:type="pct"/>
          </w:tcPr>
          <w:p w14:paraId="42BD1091" w14:textId="77777777" w:rsidR="00EE6CC0" w:rsidRPr="00C121C8" w:rsidRDefault="00EE6CC0" w:rsidP="00C121C8">
            <w:pPr>
              <w:pStyle w:val="42TableBodycopy"/>
              <w:rPr>
                <w:rStyle w:val="Fillin"/>
                <w:rFonts w:ascii="Segoe UI" w:hAnsi="Segoe UI" w:cs="Segoe UI"/>
                <w:sz w:val="22"/>
              </w:rPr>
            </w:pPr>
          </w:p>
        </w:tc>
        <w:tc>
          <w:tcPr>
            <w:tcW w:w="1686" w:type="pct"/>
          </w:tcPr>
          <w:p w14:paraId="6A315D52" w14:textId="77777777" w:rsidR="00EE6CC0" w:rsidRPr="00C121C8" w:rsidRDefault="00EE6CC0" w:rsidP="00C121C8">
            <w:pPr>
              <w:pStyle w:val="42TableBodycopy"/>
              <w:rPr>
                <w:rStyle w:val="Fillin"/>
                <w:rFonts w:ascii="Segoe UI" w:hAnsi="Segoe UI" w:cs="Segoe UI"/>
                <w:sz w:val="22"/>
              </w:rPr>
            </w:pPr>
          </w:p>
        </w:tc>
      </w:tr>
      <w:tr w:rsidR="00EE6CC0" w:rsidRPr="00EE6CC0" w14:paraId="25B8547D" w14:textId="77777777" w:rsidTr="007339C1">
        <w:trPr>
          <w:cnfStyle w:val="000000100000" w:firstRow="0" w:lastRow="0" w:firstColumn="0" w:lastColumn="0" w:oddVBand="0" w:evenVBand="0" w:oddHBand="1" w:evenHBand="0" w:firstRowFirstColumn="0" w:firstRowLastColumn="0" w:lastRowFirstColumn="0" w:lastRowLastColumn="0"/>
          <w:cantSplit/>
        </w:trPr>
        <w:tc>
          <w:tcPr>
            <w:tcW w:w="1594" w:type="pct"/>
          </w:tcPr>
          <w:p w14:paraId="65E63702" w14:textId="77777777" w:rsidR="00EE6CC0" w:rsidRPr="00C121C8" w:rsidRDefault="00EE6CC0" w:rsidP="00C121C8">
            <w:pPr>
              <w:pStyle w:val="42TableBodycopy"/>
              <w:rPr>
                <w:rStyle w:val="Fillin"/>
                <w:rFonts w:ascii="Segoe UI" w:hAnsi="Segoe UI" w:cs="Segoe UI"/>
              </w:rPr>
            </w:pPr>
          </w:p>
        </w:tc>
        <w:tc>
          <w:tcPr>
            <w:tcW w:w="1675" w:type="pct"/>
          </w:tcPr>
          <w:p w14:paraId="4BD93EB7" w14:textId="77777777" w:rsidR="00EE6CC0" w:rsidRPr="00C121C8" w:rsidRDefault="00EE6CC0" w:rsidP="00C121C8">
            <w:pPr>
              <w:pStyle w:val="42TableBodycopy"/>
              <w:rPr>
                <w:rStyle w:val="Fillin"/>
                <w:rFonts w:ascii="Segoe UI" w:hAnsi="Segoe UI" w:cs="Segoe UI"/>
              </w:rPr>
            </w:pPr>
          </w:p>
        </w:tc>
        <w:tc>
          <w:tcPr>
            <w:tcW w:w="1686" w:type="pct"/>
          </w:tcPr>
          <w:p w14:paraId="6847CE0A" w14:textId="77777777" w:rsidR="00EE6CC0" w:rsidRPr="00C121C8" w:rsidRDefault="00EE6CC0" w:rsidP="00C121C8">
            <w:pPr>
              <w:pStyle w:val="42TableBodycopy"/>
              <w:rPr>
                <w:rStyle w:val="Fillin"/>
                <w:rFonts w:ascii="Segoe UI" w:hAnsi="Segoe UI" w:cs="Segoe UI"/>
              </w:rPr>
            </w:pPr>
          </w:p>
        </w:tc>
      </w:tr>
      <w:tr w:rsidR="00EE6CC0" w:rsidRPr="00EE6CC0" w14:paraId="54CC57C5"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2B8E06BE" w14:textId="77777777" w:rsidR="00EE6CC0" w:rsidRPr="00C121C8" w:rsidRDefault="00EE6CC0" w:rsidP="00C121C8">
            <w:pPr>
              <w:pStyle w:val="42TableBodycopy"/>
              <w:rPr>
                <w:rStyle w:val="Fillin"/>
                <w:rFonts w:ascii="Segoe UI" w:hAnsi="Segoe UI" w:cs="Segoe UI"/>
                <w:sz w:val="22"/>
              </w:rPr>
            </w:pPr>
          </w:p>
        </w:tc>
        <w:tc>
          <w:tcPr>
            <w:tcW w:w="1675" w:type="pct"/>
          </w:tcPr>
          <w:p w14:paraId="02A57DDF" w14:textId="77777777" w:rsidR="00EE6CC0" w:rsidRPr="00C121C8" w:rsidRDefault="00EE6CC0" w:rsidP="00C121C8">
            <w:pPr>
              <w:pStyle w:val="42TableBodycopy"/>
              <w:rPr>
                <w:rStyle w:val="Fillin"/>
                <w:rFonts w:ascii="Segoe UI" w:hAnsi="Segoe UI" w:cs="Segoe UI"/>
                <w:sz w:val="22"/>
              </w:rPr>
            </w:pPr>
          </w:p>
        </w:tc>
        <w:tc>
          <w:tcPr>
            <w:tcW w:w="1686" w:type="pct"/>
          </w:tcPr>
          <w:p w14:paraId="21DA7522" w14:textId="77777777" w:rsidR="00EE6CC0" w:rsidRPr="00C121C8" w:rsidRDefault="00EE6CC0" w:rsidP="00C121C8">
            <w:pPr>
              <w:pStyle w:val="42TableBodycopy"/>
              <w:rPr>
                <w:rStyle w:val="Fillin"/>
                <w:rFonts w:ascii="Segoe UI" w:hAnsi="Segoe UI" w:cs="Segoe UI"/>
                <w:sz w:val="22"/>
              </w:rPr>
            </w:pPr>
          </w:p>
        </w:tc>
      </w:tr>
      <w:tr w:rsidR="00EE6CC0" w:rsidRPr="00EE6CC0" w14:paraId="2EC755E6" w14:textId="77777777" w:rsidTr="007339C1">
        <w:trPr>
          <w:cnfStyle w:val="000000100000" w:firstRow="0" w:lastRow="0" w:firstColumn="0" w:lastColumn="0" w:oddVBand="0" w:evenVBand="0" w:oddHBand="1" w:evenHBand="0" w:firstRowFirstColumn="0" w:firstRowLastColumn="0" w:lastRowFirstColumn="0" w:lastRowLastColumn="0"/>
          <w:cantSplit/>
        </w:trPr>
        <w:tc>
          <w:tcPr>
            <w:tcW w:w="1594" w:type="pct"/>
          </w:tcPr>
          <w:p w14:paraId="3E4FF6CF" w14:textId="77777777" w:rsidR="00EE6CC0" w:rsidRPr="00EE6CC0" w:rsidRDefault="00EE6CC0" w:rsidP="00402484">
            <w:pPr>
              <w:rPr>
                <w:rStyle w:val="Fillin"/>
                <w:rFonts w:ascii="Segoe UI" w:hAnsi="Segoe UI" w:cs="Segoe UI"/>
                <w:sz w:val="18"/>
                <w:szCs w:val="24"/>
              </w:rPr>
            </w:pPr>
          </w:p>
        </w:tc>
        <w:tc>
          <w:tcPr>
            <w:tcW w:w="1675" w:type="pct"/>
          </w:tcPr>
          <w:p w14:paraId="1CBC3FAA" w14:textId="77777777" w:rsidR="00EE6CC0" w:rsidRPr="00EE6CC0" w:rsidRDefault="00EE6CC0" w:rsidP="00402484">
            <w:pPr>
              <w:rPr>
                <w:rStyle w:val="Fillin"/>
                <w:rFonts w:ascii="Segoe UI" w:hAnsi="Segoe UI" w:cs="Segoe UI"/>
                <w:sz w:val="18"/>
                <w:szCs w:val="24"/>
              </w:rPr>
            </w:pPr>
          </w:p>
        </w:tc>
        <w:tc>
          <w:tcPr>
            <w:tcW w:w="1686" w:type="pct"/>
          </w:tcPr>
          <w:p w14:paraId="7CE315C6" w14:textId="77777777" w:rsidR="00EE6CC0" w:rsidRPr="00EE6CC0" w:rsidRDefault="00EE6CC0" w:rsidP="00402484">
            <w:pPr>
              <w:rPr>
                <w:rStyle w:val="Fillin"/>
                <w:rFonts w:ascii="Segoe UI" w:hAnsi="Segoe UI" w:cs="Segoe UI"/>
                <w:sz w:val="18"/>
                <w:szCs w:val="24"/>
              </w:rPr>
            </w:pPr>
          </w:p>
        </w:tc>
      </w:tr>
      <w:tr w:rsidR="00EE6CC0" w:rsidRPr="00EE6CC0" w14:paraId="6DD563A0"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303733E5" w14:textId="77777777" w:rsidR="00EE6CC0" w:rsidRPr="00EE6CC0" w:rsidRDefault="00EE6CC0" w:rsidP="00402484">
            <w:pPr>
              <w:rPr>
                <w:rStyle w:val="Fillin"/>
                <w:rFonts w:ascii="Segoe UI" w:hAnsi="Segoe UI" w:cs="Segoe UI"/>
                <w:sz w:val="18"/>
                <w:szCs w:val="24"/>
              </w:rPr>
            </w:pPr>
          </w:p>
        </w:tc>
        <w:tc>
          <w:tcPr>
            <w:tcW w:w="1675" w:type="pct"/>
          </w:tcPr>
          <w:p w14:paraId="50CE9BC7" w14:textId="77777777" w:rsidR="00EE6CC0" w:rsidRPr="00EE6CC0" w:rsidRDefault="00EE6CC0" w:rsidP="00402484">
            <w:pPr>
              <w:rPr>
                <w:rStyle w:val="Fillin"/>
                <w:rFonts w:ascii="Segoe UI" w:hAnsi="Segoe UI" w:cs="Segoe UI"/>
                <w:sz w:val="18"/>
                <w:szCs w:val="24"/>
              </w:rPr>
            </w:pPr>
          </w:p>
        </w:tc>
        <w:tc>
          <w:tcPr>
            <w:tcW w:w="1686" w:type="pct"/>
          </w:tcPr>
          <w:p w14:paraId="213AF4FD" w14:textId="77777777" w:rsidR="00EE6CC0" w:rsidRPr="00EE6CC0" w:rsidRDefault="00EE6CC0" w:rsidP="00402484">
            <w:pPr>
              <w:rPr>
                <w:rStyle w:val="Fillin"/>
                <w:rFonts w:ascii="Segoe UI" w:hAnsi="Segoe UI" w:cs="Segoe UI"/>
                <w:sz w:val="18"/>
                <w:szCs w:val="24"/>
              </w:rPr>
            </w:pPr>
          </w:p>
        </w:tc>
      </w:tr>
      <w:tr w:rsidR="00EE6CC0" w:rsidRPr="00EE6CC0" w14:paraId="0204670C" w14:textId="77777777" w:rsidTr="007339C1">
        <w:trPr>
          <w:cnfStyle w:val="000000100000" w:firstRow="0" w:lastRow="0" w:firstColumn="0" w:lastColumn="0" w:oddVBand="0" w:evenVBand="0" w:oddHBand="1" w:evenHBand="0" w:firstRowFirstColumn="0" w:firstRowLastColumn="0" w:lastRowFirstColumn="0" w:lastRowLastColumn="0"/>
          <w:cantSplit/>
        </w:trPr>
        <w:tc>
          <w:tcPr>
            <w:tcW w:w="1594" w:type="pct"/>
          </w:tcPr>
          <w:p w14:paraId="2E5BE989" w14:textId="77777777" w:rsidR="00EE6CC0" w:rsidRPr="00EE6CC0" w:rsidRDefault="00EE6CC0" w:rsidP="00402484">
            <w:pPr>
              <w:rPr>
                <w:rStyle w:val="Fillin"/>
                <w:rFonts w:ascii="Segoe UI" w:hAnsi="Segoe UI" w:cs="Segoe UI"/>
                <w:sz w:val="18"/>
                <w:szCs w:val="24"/>
              </w:rPr>
            </w:pPr>
          </w:p>
        </w:tc>
        <w:tc>
          <w:tcPr>
            <w:tcW w:w="1675" w:type="pct"/>
          </w:tcPr>
          <w:p w14:paraId="171B02B7" w14:textId="77777777" w:rsidR="00EE6CC0" w:rsidRPr="00EE6CC0" w:rsidRDefault="00EE6CC0" w:rsidP="00402484">
            <w:pPr>
              <w:rPr>
                <w:rStyle w:val="Fillin"/>
                <w:rFonts w:ascii="Segoe UI" w:hAnsi="Segoe UI" w:cs="Segoe UI"/>
                <w:sz w:val="18"/>
                <w:szCs w:val="24"/>
              </w:rPr>
            </w:pPr>
          </w:p>
        </w:tc>
        <w:tc>
          <w:tcPr>
            <w:tcW w:w="1686" w:type="pct"/>
          </w:tcPr>
          <w:p w14:paraId="0243E713" w14:textId="77777777" w:rsidR="00EE6CC0" w:rsidRPr="00EE6CC0" w:rsidRDefault="00EE6CC0" w:rsidP="00402484">
            <w:pPr>
              <w:rPr>
                <w:rStyle w:val="Fillin"/>
                <w:rFonts w:ascii="Segoe UI" w:hAnsi="Segoe UI" w:cs="Segoe UI"/>
                <w:sz w:val="18"/>
                <w:szCs w:val="24"/>
              </w:rPr>
            </w:pPr>
          </w:p>
        </w:tc>
      </w:tr>
      <w:tr w:rsidR="00EE6CC0" w:rsidRPr="00EE6CC0" w14:paraId="593C3107" w14:textId="77777777" w:rsidTr="007339C1">
        <w:trPr>
          <w:cnfStyle w:val="000000010000" w:firstRow="0" w:lastRow="0" w:firstColumn="0" w:lastColumn="0" w:oddVBand="0" w:evenVBand="0" w:oddHBand="0" w:evenHBand="1" w:firstRowFirstColumn="0" w:firstRowLastColumn="0" w:lastRowFirstColumn="0" w:lastRowLastColumn="0"/>
          <w:cantSplit/>
        </w:trPr>
        <w:tc>
          <w:tcPr>
            <w:tcW w:w="1594" w:type="pct"/>
          </w:tcPr>
          <w:p w14:paraId="7DF1F21A" w14:textId="77777777" w:rsidR="00EE6CC0" w:rsidRPr="00EE6CC0" w:rsidRDefault="00EE6CC0" w:rsidP="00402484">
            <w:pPr>
              <w:rPr>
                <w:rStyle w:val="Fillin"/>
                <w:rFonts w:ascii="Segoe UI" w:hAnsi="Segoe UI" w:cs="Segoe UI"/>
                <w:sz w:val="18"/>
                <w:szCs w:val="24"/>
              </w:rPr>
            </w:pPr>
          </w:p>
        </w:tc>
        <w:tc>
          <w:tcPr>
            <w:tcW w:w="1675" w:type="pct"/>
          </w:tcPr>
          <w:p w14:paraId="45E1CFDE" w14:textId="77777777" w:rsidR="00EE6CC0" w:rsidRPr="00EE6CC0" w:rsidRDefault="00EE6CC0" w:rsidP="00402484">
            <w:pPr>
              <w:rPr>
                <w:rStyle w:val="Fillin"/>
                <w:rFonts w:ascii="Segoe UI" w:hAnsi="Segoe UI" w:cs="Segoe UI"/>
                <w:sz w:val="18"/>
                <w:szCs w:val="24"/>
              </w:rPr>
            </w:pPr>
          </w:p>
        </w:tc>
        <w:tc>
          <w:tcPr>
            <w:tcW w:w="1686" w:type="pct"/>
          </w:tcPr>
          <w:p w14:paraId="02F056BD" w14:textId="77777777" w:rsidR="00EE6CC0" w:rsidRPr="00EE6CC0" w:rsidRDefault="00EE6CC0" w:rsidP="00402484">
            <w:pPr>
              <w:rPr>
                <w:rStyle w:val="Fillin"/>
                <w:rFonts w:ascii="Segoe UI" w:hAnsi="Segoe UI" w:cs="Segoe UI"/>
                <w:sz w:val="18"/>
                <w:szCs w:val="24"/>
              </w:rPr>
            </w:pPr>
          </w:p>
        </w:tc>
      </w:tr>
    </w:tbl>
    <w:p w14:paraId="2FDA2D62" w14:textId="452C41E7" w:rsidR="004C68C1" w:rsidRDefault="004C68C1" w:rsidP="003A5E75">
      <w:pPr>
        <w:pStyle w:val="HeadingLevel4-OIDoc"/>
      </w:pPr>
      <w:r>
        <w:lastRenderedPageBreak/>
        <w:t>Ownership by country table:</w:t>
      </w:r>
    </w:p>
    <w:p w14:paraId="2D9C7FB7" w14:textId="7A69C255" w:rsidR="00EE6CC0" w:rsidRDefault="00EE6CC0" w:rsidP="007339C1">
      <w:pPr>
        <w:pStyle w:val="BodyText-Nonumbers-OIDoc"/>
        <w:keepNext/>
      </w:pPr>
      <w:r>
        <w:t xml:space="preserve">Provide a breakdown of ultimate beneficial ownership of the </w:t>
      </w:r>
      <w:r w:rsidR="00704D9C">
        <w:t>A</w:t>
      </w:r>
      <w:r>
        <w:t>pplicant by country.</w:t>
      </w:r>
    </w:p>
    <w:p w14:paraId="67DC4966" w14:textId="77777777" w:rsidR="00EE6CC0" w:rsidRPr="004161E2" w:rsidRDefault="00EE6CC0" w:rsidP="007339C1">
      <w:pPr>
        <w:pStyle w:val="HeadingLevel5-OIDoc"/>
        <w:keepNext/>
      </w:pPr>
      <w:r w:rsidRPr="004161E2">
        <w:t>Avoid grouping countries or listing ownership by continent.</w:t>
      </w:r>
    </w:p>
    <w:p w14:paraId="3CD1EEB1" w14:textId="35C086AF" w:rsidR="00EE6CC0" w:rsidRPr="004161E2" w:rsidRDefault="00EE6CC0" w:rsidP="007339C1">
      <w:pPr>
        <w:pStyle w:val="HeadingLevel5-OIDoc"/>
        <w:keepNext/>
      </w:pPr>
      <w:r w:rsidRPr="004161E2">
        <w:t xml:space="preserve">For listed companies, </w:t>
      </w:r>
      <w:r w:rsidR="00704D9C">
        <w:t>an A</w:t>
      </w:r>
      <w:r w:rsidRPr="004161E2">
        <w:t>pplicant</w:t>
      </w:r>
      <w:r w:rsidR="003A5E75">
        <w:t xml:space="preserve"> </w:t>
      </w:r>
      <w:r w:rsidRPr="004161E2">
        <w:t xml:space="preserve">should provide the most accurate information they can </w:t>
      </w:r>
      <w:r w:rsidR="002458F8">
        <w:t xml:space="preserve">(rounded to one decimal place) </w:t>
      </w:r>
      <w:r w:rsidRPr="004161E2">
        <w:t xml:space="preserve">about the location of their shareholders and be clear about the source of that information. Widely held shareholding can be recorded as the corresponding region - or </w:t>
      </w:r>
      <w:r w:rsidR="00482C20" w:rsidRPr="004161E2">
        <w:t>if unable to be determined by country</w:t>
      </w:r>
      <w:r w:rsidR="00482C20">
        <w:t xml:space="preserve"> use region </w:t>
      </w:r>
      <w:r w:rsidR="009D69A7">
        <w:t>e.g.</w:t>
      </w:r>
      <w:r w:rsidR="00482C20">
        <w:t xml:space="preserve"> North America or</w:t>
      </w:r>
      <w:r w:rsidR="00482C20" w:rsidRPr="004161E2">
        <w:t xml:space="preserve"> </w:t>
      </w:r>
      <w:r w:rsidRPr="004161E2">
        <w:t>select 'Various regions'</w:t>
      </w:r>
      <w:r w:rsidR="002458F8">
        <w:t>, or if the country has a less than 1% ownership stake.</w:t>
      </w:r>
    </w:p>
    <w:tbl>
      <w:tblPr>
        <w:tblStyle w:val="5DOIATablebluebandedsmall"/>
        <w:tblW w:w="8814" w:type="dxa"/>
        <w:jc w:val="center"/>
        <w:tblLook w:val="0420" w:firstRow="1" w:lastRow="0" w:firstColumn="0" w:lastColumn="0" w:noHBand="0" w:noVBand="1"/>
      </w:tblPr>
      <w:tblGrid>
        <w:gridCol w:w="4407"/>
        <w:gridCol w:w="4407"/>
      </w:tblGrid>
      <w:tr w:rsidR="00EE6CC0" w:rsidRPr="00EE6CC0" w14:paraId="5B56524A" w14:textId="77777777" w:rsidTr="009D69A7">
        <w:trPr>
          <w:cnfStyle w:val="100000000000" w:firstRow="1" w:lastRow="0" w:firstColumn="0" w:lastColumn="0" w:oddVBand="0" w:evenVBand="0" w:oddHBand="0" w:evenHBand="0" w:firstRowFirstColumn="0" w:firstRowLastColumn="0" w:lastRowFirstColumn="0" w:lastRowLastColumn="0"/>
          <w:cantSplit/>
          <w:tblHeader/>
          <w:jc w:val="center"/>
        </w:trPr>
        <w:tc>
          <w:tcPr>
            <w:tcW w:w="2481" w:type="pct"/>
            <w:tcBorders>
              <w:top w:val="single" w:sz="4" w:space="0" w:color="auto"/>
              <w:left w:val="single" w:sz="4" w:space="0" w:color="auto"/>
              <w:bottom w:val="single" w:sz="4" w:space="0" w:color="auto"/>
              <w:right w:val="single" w:sz="4" w:space="0" w:color="auto"/>
            </w:tcBorders>
          </w:tcPr>
          <w:p w14:paraId="33412294" w14:textId="49776BE9" w:rsidR="00EE6CC0" w:rsidRPr="00C121C8" w:rsidRDefault="00EE6CC0" w:rsidP="007339C1">
            <w:pPr>
              <w:pStyle w:val="41Tableheadblue"/>
              <w:keepNext/>
              <w:rPr>
                <w:sz w:val="22"/>
              </w:rPr>
            </w:pPr>
            <w:r w:rsidRPr="00C121C8">
              <w:rPr>
                <w:sz w:val="22"/>
              </w:rPr>
              <w:t>Country</w:t>
            </w:r>
          </w:p>
        </w:tc>
        <w:tc>
          <w:tcPr>
            <w:tcW w:w="2481" w:type="pct"/>
            <w:tcBorders>
              <w:top w:val="single" w:sz="4" w:space="0" w:color="auto"/>
              <w:left w:val="single" w:sz="4" w:space="0" w:color="auto"/>
              <w:bottom w:val="single" w:sz="4" w:space="0" w:color="auto"/>
              <w:right w:val="single" w:sz="4" w:space="0" w:color="auto"/>
            </w:tcBorders>
          </w:tcPr>
          <w:p w14:paraId="64D85C35" w14:textId="75E2310B" w:rsidR="00EE6CC0" w:rsidRPr="00C121C8" w:rsidRDefault="00EE6CC0" w:rsidP="007339C1">
            <w:pPr>
              <w:pStyle w:val="41Tableheadblue"/>
              <w:keepNext/>
              <w:rPr>
                <w:sz w:val="22"/>
              </w:rPr>
            </w:pPr>
            <w:r w:rsidRPr="00C121C8">
              <w:rPr>
                <w:sz w:val="22"/>
              </w:rPr>
              <w:t>Percentage (must total 100%)</w:t>
            </w:r>
          </w:p>
        </w:tc>
      </w:tr>
      <w:tr w:rsidR="00EE6CC0" w:rsidRPr="00EE6CC0" w14:paraId="2FE4C8AD"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199FD673" w14:textId="7B4F0E21"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23F2AD08" w14:textId="4CB29D72" w:rsidR="00EE6CC0" w:rsidRPr="00C121C8" w:rsidRDefault="00EE6CC0" w:rsidP="007339C1">
            <w:pPr>
              <w:pStyle w:val="42TableBodycopy"/>
              <w:keepNext/>
            </w:pPr>
          </w:p>
        </w:tc>
      </w:tr>
      <w:tr w:rsidR="00EE6CC0" w:rsidRPr="00EE6CC0" w14:paraId="69E661BB"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76F3543C"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6FF37542" w14:textId="77777777" w:rsidR="00EE6CC0" w:rsidRPr="00C121C8" w:rsidRDefault="00EE6CC0" w:rsidP="007339C1">
            <w:pPr>
              <w:pStyle w:val="42TableBodycopy"/>
              <w:keepNext/>
              <w:rPr>
                <w:sz w:val="22"/>
              </w:rPr>
            </w:pPr>
          </w:p>
        </w:tc>
      </w:tr>
      <w:tr w:rsidR="00EE6CC0" w:rsidRPr="00EE6CC0" w14:paraId="5C327644"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5D4F17D1" w14:textId="77777777"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3E519E4B" w14:textId="77777777" w:rsidR="00EE6CC0" w:rsidRPr="00C121C8" w:rsidRDefault="00EE6CC0" w:rsidP="007339C1">
            <w:pPr>
              <w:pStyle w:val="42TableBodycopy"/>
              <w:keepNext/>
            </w:pPr>
          </w:p>
        </w:tc>
      </w:tr>
      <w:tr w:rsidR="00EE6CC0" w:rsidRPr="00EE6CC0" w14:paraId="2A9021E3"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09E45A95"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1873B915" w14:textId="77777777" w:rsidR="00EE6CC0" w:rsidRPr="00C121C8" w:rsidRDefault="00EE6CC0" w:rsidP="007339C1">
            <w:pPr>
              <w:pStyle w:val="42TableBodycopy"/>
              <w:keepNext/>
              <w:rPr>
                <w:sz w:val="22"/>
              </w:rPr>
            </w:pPr>
          </w:p>
        </w:tc>
      </w:tr>
      <w:tr w:rsidR="00EE6CC0" w:rsidRPr="00EE6CC0" w14:paraId="182A4132"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00F64FBD" w14:textId="77777777"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045DA908" w14:textId="77777777" w:rsidR="00EE6CC0" w:rsidRPr="00C121C8" w:rsidRDefault="00EE6CC0" w:rsidP="007339C1">
            <w:pPr>
              <w:pStyle w:val="42TableBodycopy"/>
              <w:keepNext/>
            </w:pPr>
          </w:p>
        </w:tc>
      </w:tr>
      <w:tr w:rsidR="00EE6CC0" w:rsidRPr="00EE6CC0" w14:paraId="40F5A0C5"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6B74EE8B"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7FF04E37" w14:textId="77777777" w:rsidR="00EE6CC0" w:rsidRPr="00C121C8" w:rsidRDefault="00EE6CC0" w:rsidP="007339C1">
            <w:pPr>
              <w:pStyle w:val="42TableBodycopy"/>
              <w:keepNext/>
              <w:rPr>
                <w:sz w:val="22"/>
              </w:rPr>
            </w:pPr>
          </w:p>
        </w:tc>
      </w:tr>
      <w:tr w:rsidR="00EE6CC0" w:rsidRPr="00EE6CC0" w14:paraId="0A3A480B"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65D5E479" w14:textId="77777777" w:rsidR="00EE6CC0" w:rsidRPr="00C121C8" w:rsidRDefault="00EE6CC0" w:rsidP="007339C1">
            <w:pPr>
              <w:pStyle w:val="42TableBodycopy"/>
              <w:keepNext/>
            </w:pPr>
          </w:p>
        </w:tc>
        <w:tc>
          <w:tcPr>
            <w:tcW w:w="2481" w:type="pct"/>
            <w:tcBorders>
              <w:top w:val="single" w:sz="4" w:space="0" w:color="auto"/>
              <w:left w:val="single" w:sz="4" w:space="0" w:color="auto"/>
              <w:bottom w:val="single" w:sz="4" w:space="0" w:color="auto"/>
              <w:right w:val="single" w:sz="4" w:space="0" w:color="auto"/>
            </w:tcBorders>
          </w:tcPr>
          <w:p w14:paraId="59AAD856" w14:textId="77777777" w:rsidR="00EE6CC0" w:rsidRPr="00C121C8" w:rsidRDefault="00EE6CC0" w:rsidP="007339C1">
            <w:pPr>
              <w:pStyle w:val="42TableBodycopy"/>
              <w:keepNext/>
            </w:pPr>
          </w:p>
        </w:tc>
      </w:tr>
      <w:tr w:rsidR="00EE6CC0" w:rsidRPr="00EE6CC0" w14:paraId="671D788E"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0182F077" w14:textId="77777777" w:rsidR="00EE6CC0" w:rsidRPr="00C121C8" w:rsidRDefault="00EE6CC0" w:rsidP="007339C1">
            <w:pPr>
              <w:pStyle w:val="42TableBodycopy"/>
              <w:keepNext/>
              <w:rPr>
                <w:sz w:val="22"/>
              </w:rPr>
            </w:pPr>
          </w:p>
        </w:tc>
        <w:tc>
          <w:tcPr>
            <w:tcW w:w="2481" w:type="pct"/>
            <w:tcBorders>
              <w:top w:val="single" w:sz="4" w:space="0" w:color="auto"/>
              <w:left w:val="single" w:sz="4" w:space="0" w:color="auto"/>
              <w:bottom w:val="single" w:sz="4" w:space="0" w:color="auto"/>
              <w:right w:val="single" w:sz="4" w:space="0" w:color="auto"/>
            </w:tcBorders>
          </w:tcPr>
          <w:p w14:paraId="174FAFF1" w14:textId="77777777" w:rsidR="00EE6CC0" w:rsidRPr="00C121C8" w:rsidRDefault="00EE6CC0" w:rsidP="007339C1">
            <w:pPr>
              <w:pStyle w:val="42TableBodycopy"/>
              <w:keepNext/>
              <w:rPr>
                <w:sz w:val="22"/>
              </w:rPr>
            </w:pPr>
          </w:p>
        </w:tc>
      </w:tr>
      <w:tr w:rsidR="00EE6CC0" w:rsidRPr="00EE6CC0" w14:paraId="3E941EAC" w14:textId="77777777" w:rsidTr="009D69A7">
        <w:trPr>
          <w:cnfStyle w:val="000000100000" w:firstRow="0" w:lastRow="0" w:firstColumn="0" w:lastColumn="0" w:oddVBand="0" w:evenVBand="0" w:oddHBand="1" w:evenHBand="0"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3C8F8DBA" w14:textId="77777777" w:rsidR="00EE6CC0" w:rsidRPr="00EE6CC0" w:rsidRDefault="00EE6CC0" w:rsidP="007339C1">
            <w:pPr>
              <w:keepNext/>
              <w:rPr>
                <w:rStyle w:val="Fillin"/>
                <w:rFonts w:ascii="Segoe UI" w:hAnsi="Segoe UI" w:cs="Segoe UI"/>
                <w:sz w:val="18"/>
                <w:szCs w:val="24"/>
              </w:rPr>
            </w:pPr>
          </w:p>
        </w:tc>
        <w:tc>
          <w:tcPr>
            <w:tcW w:w="2481" w:type="pct"/>
            <w:tcBorders>
              <w:top w:val="single" w:sz="4" w:space="0" w:color="auto"/>
              <w:left w:val="single" w:sz="4" w:space="0" w:color="auto"/>
              <w:bottom w:val="single" w:sz="4" w:space="0" w:color="auto"/>
              <w:right w:val="single" w:sz="4" w:space="0" w:color="auto"/>
            </w:tcBorders>
          </w:tcPr>
          <w:p w14:paraId="6A3CEE70" w14:textId="77777777" w:rsidR="00EE6CC0" w:rsidRPr="00EE6CC0" w:rsidRDefault="00EE6CC0" w:rsidP="007339C1">
            <w:pPr>
              <w:keepNext/>
              <w:rPr>
                <w:rStyle w:val="Fillin"/>
                <w:rFonts w:ascii="Segoe UI" w:hAnsi="Segoe UI" w:cs="Segoe UI"/>
                <w:sz w:val="18"/>
                <w:szCs w:val="24"/>
              </w:rPr>
            </w:pPr>
          </w:p>
        </w:tc>
      </w:tr>
      <w:tr w:rsidR="00EF5B50" w:rsidRPr="00EE6CC0" w14:paraId="714F8B6C" w14:textId="77777777" w:rsidTr="009D69A7">
        <w:trPr>
          <w:cnfStyle w:val="000000010000" w:firstRow="0" w:lastRow="0" w:firstColumn="0" w:lastColumn="0" w:oddVBand="0" w:evenVBand="0" w:oddHBand="0" w:evenHBand="1" w:firstRowFirstColumn="0" w:firstRowLastColumn="0" w:lastRowFirstColumn="0" w:lastRowLastColumn="0"/>
          <w:cantSplit/>
          <w:jc w:val="center"/>
        </w:trPr>
        <w:tc>
          <w:tcPr>
            <w:tcW w:w="2481" w:type="pct"/>
            <w:tcBorders>
              <w:top w:val="single" w:sz="4" w:space="0" w:color="auto"/>
              <w:left w:val="single" w:sz="4" w:space="0" w:color="auto"/>
              <w:bottom w:val="single" w:sz="4" w:space="0" w:color="auto"/>
              <w:right w:val="single" w:sz="4" w:space="0" w:color="auto"/>
            </w:tcBorders>
          </w:tcPr>
          <w:p w14:paraId="55C8B770" w14:textId="77777777" w:rsidR="00EF5B50" w:rsidRPr="00EE6CC0" w:rsidRDefault="00EF5B50" w:rsidP="007339C1">
            <w:pPr>
              <w:keepNext/>
              <w:rPr>
                <w:rStyle w:val="Fillin"/>
                <w:rFonts w:ascii="Segoe UI" w:hAnsi="Segoe UI" w:cs="Segoe UI"/>
                <w:sz w:val="18"/>
                <w:szCs w:val="24"/>
              </w:rPr>
            </w:pPr>
          </w:p>
        </w:tc>
        <w:tc>
          <w:tcPr>
            <w:tcW w:w="2481" w:type="pct"/>
            <w:tcBorders>
              <w:top w:val="single" w:sz="4" w:space="0" w:color="auto"/>
              <w:left w:val="single" w:sz="4" w:space="0" w:color="auto"/>
              <w:bottom w:val="single" w:sz="4" w:space="0" w:color="auto"/>
              <w:right w:val="single" w:sz="4" w:space="0" w:color="auto"/>
            </w:tcBorders>
          </w:tcPr>
          <w:p w14:paraId="10323608" w14:textId="77777777" w:rsidR="00EF5B50" w:rsidRPr="00EE6CC0" w:rsidRDefault="00EF5B50" w:rsidP="007339C1">
            <w:pPr>
              <w:keepNext/>
              <w:rPr>
                <w:rStyle w:val="Fillin"/>
                <w:rFonts w:ascii="Segoe UI" w:hAnsi="Segoe UI" w:cs="Segoe UI"/>
                <w:sz w:val="18"/>
                <w:szCs w:val="24"/>
              </w:rPr>
            </w:pPr>
          </w:p>
        </w:tc>
      </w:tr>
    </w:tbl>
    <w:p w14:paraId="781812B1" w14:textId="26985A21" w:rsidR="004C68C1" w:rsidRDefault="004C68C1" w:rsidP="003A5E75">
      <w:pPr>
        <w:pStyle w:val="HeadingLevel4-OIDoc"/>
      </w:pPr>
      <w:r>
        <w:t xml:space="preserve">Control </w:t>
      </w:r>
    </w:p>
    <w:p w14:paraId="3ED3F2F2" w14:textId="56D658C3" w:rsidR="00EE5D0C" w:rsidRDefault="00681B04" w:rsidP="007339C1">
      <w:pPr>
        <w:pStyle w:val="BodyText-Nonumbers-OIDoc"/>
        <w:keepNext/>
      </w:pPr>
      <w:r>
        <w:t>Explain how the investment will be</w:t>
      </w:r>
      <w:r w:rsidRPr="0066017E">
        <w:t xml:space="preserve"> </w:t>
      </w:r>
      <w:r w:rsidR="008D6722" w:rsidRPr="0066017E">
        <w:t>control</w:t>
      </w:r>
      <w:r>
        <w:t>led</w:t>
      </w:r>
      <w:r w:rsidR="008D6722">
        <w:t xml:space="preserve">. </w:t>
      </w:r>
    </w:p>
    <w:p w14:paraId="4C732DEF" w14:textId="77E96F20" w:rsidR="00EF5B50" w:rsidRDefault="00681B04" w:rsidP="00C121C8">
      <w:pPr>
        <w:pStyle w:val="HeadingLevel5-OIDoc"/>
      </w:pPr>
      <w:r>
        <w:t>Include an explanation of</w:t>
      </w:r>
      <w:r w:rsidR="00EF5B50">
        <w:t>:</w:t>
      </w:r>
    </w:p>
    <w:p w14:paraId="789FF17F" w14:textId="126431F8" w:rsidR="00EF5B50" w:rsidRDefault="008A1584">
      <w:pPr>
        <w:pStyle w:val="HeadingLevel5-OIDoc"/>
        <w:numPr>
          <w:ilvl w:val="0"/>
          <w:numId w:val="10"/>
        </w:numPr>
        <w:ind w:left="927"/>
      </w:pPr>
      <w:r>
        <w:t xml:space="preserve">who </w:t>
      </w:r>
      <w:r w:rsidR="00EF5B50" w:rsidRPr="00266452">
        <w:t>made the decision</w:t>
      </w:r>
      <w:r w:rsidR="00310565">
        <w:t xml:space="preserve"> </w:t>
      </w:r>
      <w:r w:rsidR="008D6722" w:rsidRPr="00266452">
        <w:t>to acquire the investment,</w:t>
      </w:r>
    </w:p>
    <w:p w14:paraId="15DCEC55" w14:textId="51591696" w:rsidR="00EF5B50" w:rsidRDefault="008D6722">
      <w:pPr>
        <w:pStyle w:val="HeadingLevel5-OIDoc"/>
        <w:numPr>
          <w:ilvl w:val="0"/>
          <w:numId w:val="10"/>
        </w:numPr>
        <w:ind w:left="927"/>
      </w:pPr>
      <w:r w:rsidRPr="00266452">
        <w:t>who would make the decision to divest</w:t>
      </w:r>
      <w:r w:rsidR="00EF5B50">
        <w:t xml:space="preserve"> the investment</w:t>
      </w:r>
      <w:r w:rsidR="008A1584">
        <w:t>,</w:t>
      </w:r>
    </w:p>
    <w:p w14:paraId="1675AAEA" w14:textId="61C44AFD" w:rsidR="008A1584" w:rsidRDefault="008D6722">
      <w:pPr>
        <w:pStyle w:val="HeadingLevel5-OIDoc"/>
        <w:numPr>
          <w:ilvl w:val="0"/>
          <w:numId w:val="10"/>
        </w:numPr>
        <w:ind w:left="927"/>
      </w:pPr>
      <w:r w:rsidRPr="00266452">
        <w:t>who can approve significant capital and operating expenditure</w:t>
      </w:r>
      <w:r w:rsidR="008A1584">
        <w:t xml:space="preserve">, </w:t>
      </w:r>
    </w:p>
    <w:p w14:paraId="71EE76F3" w14:textId="524946EE" w:rsidR="00EF5B50" w:rsidRDefault="008A1584">
      <w:pPr>
        <w:pStyle w:val="HeadingLevel5-OIDoc"/>
        <w:numPr>
          <w:ilvl w:val="0"/>
          <w:numId w:val="10"/>
        </w:numPr>
        <w:ind w:left="927"/>
      </w:pPr>
      <w:r w:rsidRPr="00BC7886">
        <w:t xml:space="preserve">any special rights (e.g. voting rights, data access rights, veto rights) </w:t>
      </w:r>
      <w:r>
        <w:t>that will be afforded to the Applicant</w:t>
      </w:r>
      <w:r w:rsidR="00113CF9">
        <w:t>, an</w:t>
      </w:r>
      <w:r w:rsidR="0002494A">
        <w:t>d</w:t>
      </w:r>
    </w:p>
    <w:p w14:paraId="636057BA" w14:textId="56CE0266" w:rsidR="008602B2" w:rsidRDefault="008602B2">
      <w:pPr>
        <w:pStyle w:val="HeadingLevel5-OIDoc"/>
        <w:numPr>
          <w:ilvl w:val="0"/>
          <w:numId w:val="10"/>
        </w:numPr>
        <w:ind w:left="927"/>
      </w:pPr>
      <w:r>
        <w:t>any individuals or entities who have control</w:t>
      </w:r>
      <w:r w:rsidR="00113CF9">
        <w:t xml:space="preserve"> of the Applicant</w:t>
      </w:r>
      <w:r>
        <w:t xml:space="preserve"> </w:t>
      </w:r>
      <w:r w:rsidR="00113CF9">
        <w:t>which is disproportionate to their beneficial interest in the Applicant.</w:t>
      </w:r>
    </w:p>
    <w:p w14:paraId="39DAAE56" w14:textId="2328DE8C" w:rsidR="008D6722" w:rsidRDefault="008D6722" w:rsidP="00F4018F">
      <w:pPr>
        <w:pStyle w:val="HeadingLevel5-OIDoc"/>
      </w:pPr>
      <w:r w:rsidRPr="00266452">
        <w:t>Refer to decision making delegations if applicable:</w:t>
      </w:r>
    </w:p>
    <w:p w14:paraId="586273DD" w14:textId="13C80D3F"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277F6AAB" w14:textId="5403D1C8" w:rsidR="00EE5D0C" w:rsidRDefault="00EE5D0C" w:rsidP="00EE5D0C">
      <w:pPr>
        <w:rPr>
          <w:rStyle w:val="Fillin"/>
        </w:rPr>
      </w:pPr>
    </w:p>
    <w:p w14:paraId="155EE752" w14:textId="59569553" w:rsidR="008D6722" w:rsidRDefault="004C68C1" w:rsidP="00EE6CC0">
      <w:pPr>
        <w:pStyle w:val="HeadingLevel4-OIDoc"/>
      </w:pPr>
      <w:r>
        <w:lastRenderedPageBreak/>
        <w:t xml:space="preserve">Relevant overseas person and individuals with control </w:t>
      </w:r>
    </w:p>
    <w:p w14:paraId="74DCF29A" w14:textId="4FA62D5E" w:rsidR="008D6722" w:rsidRDefault="008D6722" w:rsidP="00C121C8">
      <w:pPr>
        <w:pStyle w:val="BodyText-Nonumbers-OIDoc"/>
      </w:pPr>
      <w:r>
        <w:t xml:space="preserve">Explain </w:t>
      </w:r>
      <w:r w:rsidR="00681B04">
        <w:t xml:space="preserve">your </w:t>
      </w:r>
      <w:r>
        <w:t xml:space="preserve">rationale for </w:t>
      </w:r>
      <w:r w:rsidR="00681B04">
        <w:t xml:space="preserve">the </w:t>
      </w:r>
      <w:r w:rsidR="0050232D">
        <w:t xml:space="preserve">relevant overseas person </w:t>
      </w:r>
      <w:r>
        <w:t xml:space="preserve">and </w:t>
      </w:r>
      <w:r w:rsidR="0050232D">
        <w:t xml:space="preserve">individual with control </w:t>
      </w:r>
      <w:r>
        <w:t>selection</w:t>
      </w:r>
      <w:r w:rsidR="0050232D">
        <w:t xml:space="preserve"> </w:t>
      </w:r>
      <w:r w:rsidR="00EE6CC0">
        <w:t>included in your</w:t>
      </w:r>
      <w:r w:rsidR="00CC715D">
        <w:t xml:space="preserve"> online </w:t>
      </w:r>
      <w:r w:rsidR="00E154F8">
        <w:t xml:space="preserve">submission </w:t>
      </w:r>
      <w:r w:rsidR="00CC715D">
        <w:t>form</w:t>
      </w:r>
      <w:r>
        <w:t>:</w:t>
      </w:r>
    </w:p>
    <w:p w14:paraId="54BA4359" w14:textId="0C5093F9"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E2ACD6F" w14:textId="08B68C58" w:rsidR="00EE5D0C" w:rsidRDefault="00EE5D0C" w:rsidP="00EE5D0C">
      <w:pPr>
        <w:rPr>
          <w:rStyle w:val="Fillin"/>
        </w:rPr>
      </w:pPr>
    </w:p>
    <w:p w14:paraId="05C86B54" w14:textId="002E95CE" w:rsidR="00FC2C5D" w:rsidRDefault="00FC2C5D" w:rsidP="00FC2C5D">
      <w:pPr>
        <w:pStyle w:val="HeadingLevel4-OIDoc"/>
      </w:pPr>
      <w:r>
        <w:t>Individuals with control</w:t>
      </w:r>
    </w:p>
    <w:p w14:paraId="74CA373A" w14:textId="19B6F8DD" w:rsidR="00FC2C5D" w:rsidRDefault="00FC2C5D" w:rsidP="00FC2C5D">
      <w:pPr>
        <w:pStyle w:val="HeadingLevel5-OIDoc"/>
      </w:pPr>
      <w:r w:rsidRPr="002E2339">
        <w:t xml:space="preserve">Complete for any </w:t>
      </w:r>
      <w:r>
        <w:t>individuals with control of the relevant overseas person</w:t>
      </w:r>
      <w:r w:rsidR="009D69A7">
        <w:t xml:space="preserve"> that has not been part of a recent overseas investment application (past 5 years)</w:t>
      </w:r>
      <w:r>
        <w:t xml:space="preserve">.  </w:t>
      </w:r>
      <w:r w:rsidR="00704D9C" w:rsidRPr="00704D9C">
        <w:t xml:space="preserve"> </w:t>
      </w:r>
      <w:r w:rsidR="00704D9C">
        <w:t xml:space="preserve">If unsure please provide information below. </w:t>
      </w:r>
      <w:r>
        <w:t>Please repeat the table for each individual.</w:t>
      </w:r>
      <w:r w:rsidR="00704D9C">
        <w:t xml:space="preserve"> </w:t>
      </w:r>
    </w:p>
    <w:p w14:paraId="0CB59160" w14:textId="77777777" w:rsidR="00FC2C5D" w:rsidRPr="002E2339" w:rsidRDefault="00FC2C5D" w:rsidP="00FC2C5D">
      <w:pPr>
        <w:pStyle w:val="HeadingLevel5-OIDoc"/>
      </w:pPr>
    </w:p>
    <w:tbl>
      <w:tblPr>
        <w:tblStyle w:val="5DOIATablebluebandedsmall"/>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244"/>
        <w:gridCol w:w="4249"/>
      </w:tblGrid>
      <w:tr w:rsidR="00FC2C5D" w:rsidRPr="004B4A18" w14:paraId="09281861" w14:textId="77777777" w:rsidTr="004B4A18">
        <w:trPr>
          <w:cnfStyle w:val="100000000000" w:firstRow="1" w:lastRow="0" w:firstColumn="0" w:lastColumn="0" w:oddVBand="0" w:evenVBand="0" w:oddHBand="0" w:evenHBand="0" w:firstRowFirstColumn="0" w:firstRowLastColumn="0" w:lastRowFirstColumn="0" w:lastRowLastColumn="0"/>
          <w:cantSplit/>
          <w:trHeight w:val="919"/>
        </w:trPr>
        <w:tc>
          <w:tcPr>
            <w:tcW w:w="2745" w:type="pct"/>
            <w:shd w:val="clear" w:color="auto" w:fill="DFDDDC" w:themeFill="accent6" w:themeFillTint="33"/>
          </w:tcPr>
          <w:p w14:paraId="2C96D988" w14:textId="77777777" w:rsidR="00FC2C5D" w:rsidRPr="004B4A18" w:rsidRDefault="00FC2C5D" w:rsidP="00C121C8">
            <w:pPr>
              <w:pStyle w:val="42TableBodycopy"/>
              <w:rPr>
                <w:b/>
                <w:bCs/>
                <w:i/>
                <w:iCs/>
                <w:sz w:val="22"/>
              </w:rPr>
            </w:pPr>
            <w:r w:rsidRPr="004B4A18">
              <w:rPr>
                <w:b/>
                <w:bCs/>
                <w:iCs/>
                <w:sz w:val="22"/>
              </w:rPr>
              <w:t>Full name</w:t>
            </w:r>
          </w:p>
          <w:p w14:paraId="3223FF16" w14:textId="77777777" w:rsidR="00FC2C5D" w:rsidRPr="004B4A18" w:rsidRDefault="00FC2C5D" w:rsidP="00C121C8">
            <w:pPr>
              <w:pStyle w:val="42TableBodycopy"/>
              <w:rPr>
                <w:i/>
                <w:iCs/>
                <w:sz w:val="22"/>
              </w:rPr>
            </w:pPr>
            <w:r w:rsidRPr="004B4A18">
              <w:rPr>
                <w:iCs/>
                <w:sz w:val="22"/>
              </w:rPr>
              <w:t>(in English)</w:t>
            </w:r>
          </w:p>
        </w:tc>
        <w:tc>
          <w:tcPr>
            <w:tcW w:w="2221" w:type="pct"/>
            <w:shd w:val="clear" w:color="auto" w:fill="DFDDDC" w:themeFill="accent6" w:themeFillTint="33"/>
          </w:tcPr>
          <w:p w14:paraId="29FDD02D" w14:textId="56FB8B22" w:rsidR="00FC2C5D" w:rsidRPr="004B4A18" w:rsidRDefault="00FC2C5D" w:rsidP="00C121C8">
            <w:pPr>
              <w:pStyle w:val="42TableBodycopy"/>
              <w:rPr>
                <w:sz w:val="22"/>
              </w:rPr>
            </w:pPr>
          </w:p>
        </w:tc>
      </w:tr>
      <w:tr w:rsidR="00FC2C5D" w:rsidRPr="004B4A18" w14:paraId="0B0569C2" w14:textId="77777777" w:rsidTr="004B4A18">
        <w:trPr>
          <w:cnfStyle w:val="000000100000" w:firstRow="0" w:lastRow="0" w:firstColumn="0" w:lastColumn="0" w:oddVBand="0" w:evenVBand="0" w:oddHBand="1" w:evenHBand="0" w:firstRowFirstColumn="0" w:firstRowLastColumn="0" w:lastRowFirstColumn="0" w:lastRowLastColumn="0"/>
          <w:cantSplit/>
          <w:trHeight w:val="494"/>
        </w:trPr>
        <w:tc>
          <w:tcPr>
            <w:tcW w:w="2745" w:type="pct"/>
          </w:tcPr>
          <w:p w14:paraId="4EEF8443" w14:textId="143F12CE" w:rsidR="00154DCA" w:rsidRPr="004B4A18" w:rsidRDefault="00154DCA" w:rsidP="00C121C8">
            <w:pPr>
              <w:pStyle w:val="42TableBodycopy"/>
              <w:rPr>
                <w:iCs/>
              </w:rPr>
            </w:pPr>
            <w:r w:rsidRPr="004B4A18">
              <w:rPr>
                <w:b/>
                <w:bCs/>
                <w:iCs/>
              </w:rPr>
              <w:t>Is this individual a New Zealand citizen?</w:t>
            </w:r>
            <w:r w:rsidRPr="004B4A18">
              <w:rPr>
                <w:iCs/>
              </w:rPr>
              <w:t xml:space="preserve"> (if </w:t>
            </w:r>
            <w:r w:rsidR="00482C20" w:rsidRPr="004B4A18">
              <w:rPr>
                <w:iCs/>
              </w:rPr>
              <w:t>yes</w:t>
            </w:r>
            <w:r w:rsidRPr="004B4A18">
              <w:rPr>
                <w:iCs/>
              </w:rPr>
              <w:t xml:space="preserve"> then skip to question </w:t>
            </w:r>
            <w:r w:rsidR="00482C20" w:rsidRPr="004B4A18">
              <w:rPr>
                <w:iCs/>
              </w:rPr>
              <w:t>iv below</w:t>
            </w:r>
            <w:r w:rsidRPr="004B4A18">
              <w:rPr>
                <w:iCs/>
              </w:rPr>
              <w:t>)</w:t>
            </w:r>
          </w:p>
          <w:p w14:paraId="623C0665" w14:textId="52C13569" w:rsidR="00FC2C5D" w:rsidRPr="004B4A18" w:rsidRDefault="00FC2C5D" w:rsidP="00C121C8">
            <w:pPr>
              <w:pStyle w:val="42TableBodycopy"/>
              <w:rPr>
                <w:b/>
                <w:bCs/>
                <w:i/>
                <w:iCs/>
              </w:rPr>
            </w:pPr>
          </w:p>
        </w:tc>
        <w:tc>
          <w:tcPr>
            <w:tcW w:w="2221" w:type="pct"/>
          </w:tcPr>
          <w:p w14:paraId="33CE43A2" w14:textId="316B75F1" w:rsidR="00FC2C5D" w:rsidRPr="004B4A18" w:rsidRDefault="00FC2C5D" w:rsidP="00C121C8">
            <w:pPr>
              <w:pStyle w:val="42TableBodycopy"/>
            </w:pPr>
          </w:p>
        </w:tc>
      </w:tr>
      <w:tr w:rsidR="00FC2C5D" w:rsidRPr="004B4A18" w14:paraId="6B72E4AB" w14:textId="77777777" w:rsidTr="004B4A18">
        <w:trPr>
          <w:cnfStyle w:val="000000010000" w:firstRow="0" w:lastRow="0" w:firstColumn="0" w:lastColumn="0" w:oddVBand="0" w:evenVBand="0" w:oddHBand="0" w:evenHBand="1" w:firstRowFirstColumn="0" w:firstRowLastColumn="0" w:lastRowFirstColumn="0" w:lastRowLastColumn="0"/>
          <w:cantSplit/>
          <w:trHeight w:val="494"/>
        </w:trPr>
        <w:tc>
          <w:tcPr>
            <w:tcW w:w="2745" w:type="pct"/>
          </w:tcPr>
          <w:p w14:paraId="0BD48E14" w14:textId="5F808800" w:rsidR="00FC2C5D" w:rsidRPr="004B4A18" w:rsidRDefault="00FC2C5D">
            <w:pPr>
              <w:pStyle w:val="42TableBodycopy"/>
              <w:numPr>
                <w:ilvl w:val="0"/>
                <w:numId w:val="11"/>
              </w:numPr>
              <w:rPr>
                <w:b/>
                <w:bCs/>
                <w:i/>
                <w:iCs/>
                <w:sz w:val="22"/>
              </w:rPr>
            </w:pPr>
            <w:r w:rsidRPr="004B4A18">
              <w:rPr>
                <w:b/>
                <w:bCs/>
                <w:iCs/>
                <w:sz w:val="22"/>
              </w:rPr>
              <w:t>Has this individual ever applied for a visa to travel to NZ?</w:t>
            </w:r>
          </w:p>
        </w:tc>
        <w:tc>
          <w:tcPr>
            <w:tcW w:w="2221" w:type="pct"/>
          </w:tcPr>
          <w:p w14:paraId="745B3E53" w14:textId="06649BD6" w:rsidR="00FC2C5D" w:rsidRPr="004B4A18" w:rsidRDefault="00FC2C5D" w:rsidP="00C121C8">
            <w:pPr>
              <w:pStyle w:val="42TableBodycopy"/>
              <w:rPr>
                <w:sz w:val="22"/>
              </w:rPr>
            </w:pPr>
          </w:p>
        </w:tc>
      </w:tr>
      <w:tr w:rsidR="00FC2C5D" w:rsidRPr="004B4A18" w14:paraId="707A3B26" w14:textId="77777777" w:rsidTr="004B4A18">
        <w:trPr>
          <w:cnfStyle w:val="000000100000" w:firstRow="0" w:lastRow="0" w:firstColumn="0" w:lastColumn="0" w:oddVBand="0" w:evenVBand="0" w:oddHBand="1" w:evenHBand="0" w:firstRowFirstColumn="0" w:firstRowLastColumn="0" w:lastRowFirstColumn="0" w:lastRowLastColumn="0"/>
          <w:cantSplit/>
          <w:trHeight w:val="494"/>
        </w:trPr>
        <w:tc>
          <w:tcPr>
            <w:tcW w:w="2745" w:type="pct"/>
          </w:tcPr>
          <w:p w14:paraId="31BB7154" w14:textId="794ECDA6" w:rsidR="00FC2C5D" w:rsidRPr="004B4A18" w:rsidRDefault="00FC2C5D">
            <w:pPr>
              <w:pStyle w:val="42TableBodycopy"/>
              <w:numPr>
                <w:ilvl w:val="0"/>
                <w:numId w:val="11"/>
              </w:numPr>
              <w:rPr>
                <w:b/>
                <w:bCs/>
                <w:i/>
                <w:iCs/>
              </w:rPr>
            </w:pPr>
            <w:r w:rsidRPr="004B4A18">
              <w:rPr>
                <w:b/>
                <w:bCs/>
                <w:iCs/>
              </w:rPr>
              <w:t>Is this individual ordinarily resident in NZ?</w:t>
            </w:r>
          </w:p>
          <w:p w14:paraId="7EF76B12" w14:textId="77777777" w:rsidR="00FC2C5D" w:rsidRPr="004B4A18" w:rsidRDefault="00FC2C5D" w:rsidP="00C121C8">
            <w:pPr>
              <w:pStyle w:val="42TableBodycopy"/>
              <w:rPr>
                <w:i/>
                <w:iCs/>
              </w:rPr>
            </w:pPr>
            <w:r w:rsidRPr="004B4A18">
              <w:rPr>
                <w:iCs/>
              </w:rPr>
              <w:t xml:space="preserve">see </w:t>
            </w:r>
            <w:hyperlink r:id="rId15" w:history="1">
              <w:r w:rsidRPr="004B4A18">
                <w:rPr>
                  <w:iCs/>
                  <w:u w:val="single"/>
                </w:rPr>
                <w:t>here</w:t>
              </w:r>
            </w:hyperlink>
          </w:p>
        </w:tc>
        <w:tc>
          <w:tcPr>
            <w:tcW w:w="2221" w:type="pct"/>
          </w:tcPr>
          <w:p w14:paraId="74D37D48" w14:textId="5CBB1CAF" w:rsidR="00FC2C5D" w:rsidRPr="004B4A18" w:rsidRDefault="00FC2C5D" w:rsidP="00C121C8">
            <w:pPr>
              <w:pStyle w:val="42TableBodycopy"/>
            </w:pPr>
          </w:p>
        </w:tc>
      </w:tr>
      <w:tr w:rsidR="00482C20" w:rsidRPr="004B4A18" w14:paraId="4B6249DF" w14:textId="77777777" w:rsidTr="004B4A18">
        <w:trPr>
          <w:cnfStyle w:val="000000010000" w:firstRow="0" w:lastRow="0" w:firstColumn="0" w:lastColumn="0" w:oddVBand="0" w:evenVBand="0" w:oddHBand="0" w:evenHBand="1" w:firstRowFirstColumn="0" w:firstRowLastColumn="0" w:lastRowFirstColumn="0" w:lastRowLastColumn="0"/>
          <w:cantSplit/>
          <w:trHeight w:val="494"/>
        </w:trPr>
        <w:tc>
          <w:tcPr>
            <w:tcW w:w="2745" w:type="pct"/>
          </w:tcPr>
          <w:p w14:paraId="3F7FA67D" w14:textId="20A0F69E" w:rsidR="00482C20" w:rsidRPr="004B4A18" w:rsidRDefault="00482C20">
            <w:pPr>
              <w:pStyle w:val="42TableBodycopy"/>
              <w:numPr>
                <w:ilvl w:val="0"/>
                <w:numId w:val="11"/>
              </w:numPr>
              <w:rPr>
                <w:b/>
                <w:bCs/>
                <w:iCs/>
                <w:sz w:val="22"/>
              </w:rPr>
            </w:pPr>
            <w:r w:rsidRPr="004B4A18">
              <w:rPr>
                <w:b/>
                <w:bCs/>
                <w:iCs/>
                <w:sz w:val="22"/>
              </w:rPr>
              <w:t>CV</w:t>
            </w:r>
          </w:p>
          <w:p w14:paraId="1F22E6EC" w14:textId="77777777" w:rsidR="00482C20" w:rsidRPr="004B4A18" w:rsidRDefault="00482C20" w:rsidP="00482C20">
            <w:pPr>
              <w:pStyle w:val="42TableBodycopy"/>
              <w:rPr>
                <w:b/>
                <w:bCs/>
                <w:iCs/>
                <w:sz w:val="22"/>
              </w:rPr>
            </w:pPr>
            <w:r w:rsidRPr="004B4A18">
              <w:rPr>
                <w:b/>
                <w:bCs/>
                <w:iCs/>
                <w:sz w:val="22"/>
              </w:rPr>
              <w:t>List jobs held and years held:</w:t>
            </w:r>
          </w:p>
          <w:p w14:paraId="1901B996" w14:textId="77777777" w:rsidR="00482C20" w:rsidRPr="004B4A18" w:rsidRDefault="00482C20" w:rsidP="00482C20">
            <w:pPr>
              <w:pStyle w:val="42TableBodycopy"/>
              <w:rPr>
                <w:i/>
                <w:iCs/>
                <w:sz w:val="22"/>
              </w:rPr>
            </w:pPr>
            <w:r w:rsidRPr="004B4A18">
              <w:rPr>
                <w:i/>
                <w:iCs/>
                <w:sz w:val="22"/>
              </w:rPr>
              <w:t>This helps us to ensure we have identified the correct individual when undertaking our due diligence.</w:t>
            </w:r>
          </w:p>
          <w:p w14:paraId="50D7E6F4" w14:textId="72397EC3" w:rsidR="00482C20" w:rsidRPr="004B4A18" w:rsidRDefault="00482C20" w:rsidP="00482C20">
            <w:pPr>
              <w:pStyle w:val="42TableBodycopy"/>
              <w:rPr>
                <w:b/>
                <w:bCs/>
                <w:iCs/>
                <w:sz w:val="22"/>
              </w:rPr>
            </w:pPr>
            <w:r w:rsidRPr="004B4A18">
              <w:rPr>
                <w:iCs/>
                <w:sz w:val="22"/>
              </w:rPr>
              <w:t>eg Director of ABD Limited 1997-2014</w:t>
            </w:r>
          </w:p>
        </w:tc>
        <w:tc>
          <w:tcPr>
            <w:tcW w:w="2221" w:type="pct"/>
          </w:tcPr>
          <w:p w14:paraId="05C400E0" w14:textId="77777777" w:rsidR="00482C20" w:rsidRPr="004B4A18" w:rsidRDefault="00482C20" w:rsidP="00482C20">
            <w:pPr>
              <w:pStyle w:val="42TableBodycopy"/>
              <w:rPr>
                <w:sz w:val="22"/>
              </w:rPr>
            </w:pPr>
          </w:p>
        </w:tc>
      </w:tr>
      <w:tr w:rsidR="00482C20" w:rsidRPr="004B4A18" w14:paraId="7B2C7946" w14:textId="77777777" w:rsidTr="004B4A18">
        <w:trPr>
          <w:cnfStyle w:val="000000100000" w:firstRow="0" w:lastRow="0" w:firstColumn="0" w:lastColumn="0" w:oddVBand="0" w:evenVBand="0" w:oddHBand="1" w:evenHBand="0" w:firstRowFirstColumn="0" w:firstRowLastColumn="0" w:lastRowFirstColumn="0" w:lastRowLastColumn="0"/>
          <w:cantSplit/>
          <w:trHeight w:val="494"/>
        </w:trPr>
        <w:tc>
          <w:tcPr>
            <w:tcW w:w="2745" w:type="pct"/>
          </w:tcPr>
          <w:p w14:paraId="1C3C14B9" w14:textId="60146A69" w:rsidR="00482C20" w:rsidRPr="004B4A18" w:rsidRDefault="00482C20">
            <w:pPr>
              <w:pStyle w:val="42TableBodycopy"/>
              <w:numPr>
                <w:ilvl w:val="0"/>
                <w:numId w:val="11"/>
              </w:numPr>
              <w:rPr>
                <w:b/>
                <w:bCs/>
                <w:i/>
                <w:iCs/>
              </w:rPr>
            </w:pPr>
            <w:r w:rsidRPr="004B4A18">
              <w:rPr>
                <w:b/>
                <w:bCs/>
                <w:iCs/>
              </w:rPr>
              <w:t xml:space="preserve">Has this individual ever held an interest in a non-New Zealand government entity? </w:t>
            </w:r>
          </w:p>
          <w:p w14:paraId="47F3B0AF" w14:textId="77777777" w:rsidR="00482C20" w:rsidRPr="004B4A18" w:rsidRDefault="00482C20" w:rsidP="00482C20">
            <w:pPr>
              <w:pStyle w:val="42TableBodycopy"/>
              <w:rPr>
                <w:i/>
                <w:iCs/>
              </w:rPr>
            </w:pPr>
            <w:r w:rsidRPr="004B4A18">
              <w:rPr>
                <w:iCs/>
              </w:rPr>
              <w:t>If yes, how?</w:t>
            </w:r>
          </w:p>
        </w:tc>
        <w:tc>
          <w:tcPr>
            <w:tcW w:w="2221" w:type="pct"/>
          </w:tcPr>
          <w:p w14:paraId="6ACDFB3E" w14:textId="11484B68" w:rsidR="00482C20" w:rsidRPr="004B4A18" w:rsidRDefault="00482C20" w:rsidP="00482C20">
            <w:pPr>
              <w:pStyle w:val="42TableBodycopy"/>
            </w:pPr>
          </w:p>
        </w:tc>
      </w:tr>
      <w:tr w:rsidR="00482C20" w:rsidRPr="004B4A18" w14:paraId="62AE134C" w14:textId="77777777" w:rsidTr="004B4A18">
        <w:trPr>
          <w:cnfStyle w:val="000000010000" w:firstRow="0" w:lastRow="0" w:firstColumn="0" w:lastColumn="0" w:oddVBand="0" w:evenVBand="0" w:oddHBand="0" w:evenHBand="1" w:firstRowFirstColumn="0" w:firstRowLastColumn="0" w:lastRowFirstColumn="0" w:lastRowLastColumn="0"/>
          <w:cantSplit/>
          <w:trHeight w:val="494"/>
        </w:trPr>
        <w:tc>
          <w:tcPr>
            <w:tcW w:w="2745" w:type="pct"/>
          </w:tcPr>
          <w:p w14:paraId="74356717" w14:textId="7E9BE599" w:rsidR="00482C20" w:rsidRPr="004B4A18" w:rsidRDefault="00482C20">
            <w:pPr>
              <w:pStyle w:val="42TableBodycopy"/>
              <w:numPr>
                <w:ilvl w:val="0"/>
                <w:numId w:val="11"/>
              </w:numPr>
              <w:rPr>
                <w:b/>
                <w:bCs/>
                <w:iCs/>
                <w:sz w:val="22"/>
              </w:rPr>
            </w:pPr>
            <w:r w:rsidRPr="004B4A18">
              <w:rPr>
                <w:b/>
                <w:bCs/>
                <w:iCs/>
                <w:sz w:val="22"/>
              </w:rPr>
              <w:t xml:space="preserve">Has this individual ever held a position in a non-New Zealand government investor? </w:t>
            </w:r>
          </w:p>
          <w:p w14:paraId="3FC0D684" w14:textId="77777777" w:rsidR="00482C20" w:rsidRPr="004B4A18" w:rsidRDefault="00482C20" w:rsidP="00482C20">
            <w:pPr>
              <w:pStyle w:val="42TableBodycopy"/>
              <w:rPr>
                <w:i/>
                <w:iCs/>
                <w:sz w:val="22"/>
              </w:rPr>
            </w:pPr>
            <w:r w:rsidRPr="004B4A18">
              <w:rPr>
                <w:iCs/>
                <w:sz w:val="22"/>
              </w:rPr>
              <w:t>If yes, what?</w:t>
            </w:r>
          </w:p>
        </w:tc>
        <w:tc>
          <w:tcPr>
            <w:tcW w:w="2221" w:type="pct"/>
          </w:tcPr>
          <w:p w14:paraId="63F254DA" w14:textId="77777777" w:rsidR="00482C20" w:rsidRPr="004B4A18" w:rsidRDefault="00482C20" w:rsidP="00482C20">
            <w:pPr>
              <w:pStyle w:val="42TableBodycopy"/>
              <w:rPr>
                <w:sz w:val="22"/>
              </w:rPr>
            </w:pPr>
          </w:p>
        </w:tc>
      </w:tr>
      <w:tr w:rsidR="00482C20" w:rsidRPr="004B4A18" w14:paraId="3FBF8F99" w14:textId="77777777" w:rsidTr="004B4A18">
        <w:trPr>
          <w:cnfStyle w:val="000000100000" w:firstRow="0" w:lastRow="0" w:firstColumn="0" w:lastColumn="0" w:oddVBand="0" w:evenVBand="0" w:oddHBand="1" w:evenHBand="0" w:firstRowFirstColumn="0" w:firstRowLastColumn="0" w:lastRowFirstColumn="0" w:lastRowLastColumn="0"/>
          <w:cantSplit/>
          <w:trHeight w:val="494"/>
        </w:trPr>
        <w:tc>
          <w:tcPr>
            <w:tcW w:w="2745" w:type="pct"/>
          </w:tcPr>
          <w:p w14:paraId="4B273E39" w14:textId="0788D5CE" w:rsidR="00482C20" w:rsidRPr="004B4A18" w:rsidRDefault="00482C20">
            <w:pPr>
              <w:pStyle w:val="42TableBodycopy"/>
              <w:numPr>
                <w:ilvl w:val="0"/>
                <w:numId w:val="11"/>
              </w:numPr>
              <w:rPr>
                <w:b/>
                <w:bCs/>
                <w:i/>
                <w:iCs/>
              </w:rPr>
            </w:pPr>
            <w:r w:rsidRPr="004B4A18">
              <w:rPr>
                <w:b/>
                <w:bCs/>
                <w:iCs/>
              </w:rPr>
              <w:lastRenderedPageBreak/>
              <w:t>Has this individual ever held a position in an intelligence agency or served in the military</w:t>
            </w:r>
          </w:p>
          <w:p w14:paraId="3B8AF4F6" w14:textId="77777777" w:rsidR="00482C20" w:rsidRPr="004B4A18" w:rsidRDefault="00482C20" w:rsidP="00482C20">
            <w:pPr>
              <w:pStyle w:val="42TableBodycopy"/>
              <w:rPr>
                <w:i/>
                <w:iCs/>
              </w:rPr>
            </w:pPr>
            <w:r w:rsidRPr="004B4A18">
              <w:rPr>
                <w:iCs/>
              </w:rPr>
              <w:t>If yes, what?</w:t>
            </w:r>
          </w:p>
        </w:tc>
        <w:tc>
          <w:tcPr>
            <w:tcW w:w="2221" w:type="pct"/>
          </w:tcPr>
          <w:p w14:paraId="5CE45C8E" w14:textId="77777777" w:rsidR="00482C20" w:rsidRPr="004B4A18" w:rsidRDefault="00482C20" w:rsidP="00482C20">
            <w:pPr>
              <w:pStyle w:val="42TableBodycopy"/>
            </w:pPr>
          </w:p>
        </w:tc>
      </w:tr>
    </w:tbl>
    <w:p w14:paraId="43BA63FF" w14:textId="77777777" w:rsidR="00EE5D0C" w:rsidRPr="00EE6CC0" w:rsidRDefault="00EE5D0C" w:rsidP="00EE6CC0">
      <w:pPr>
        <w:rPr>
          <w:lang w:eastAsia="en-NZ"/>
        </w:rPr>
      </w:pPr>
    </w:p>
    <w:p w14:paraId="5443C8D4" w14:textId="77777777" w:rsidR="002C4643" w:rsidRDefault="002C4643" w:rsidP="002C4643">
      <w:pPr>
        <w:pStyle w:val="HeadingLevel4-OIDoc"/>
      </w:pPr>
      <w:r>
        <w:t>Attachments</w:t>
      </w:r>
    </w:p>
    <w:p w14:paraId="04436B6A" w14:textId="76BFE6F2" w:rsidR="002C4643" w:rsidRDefault="002C4643" w:rsidP="00015FF6">
      <w:pPr>
        <w:pStyle w:val="BodyText-Nonumbers-OIDoc"/>
      </w:pPr>
      <w:r>
        <w:t>Upload the following</w:t>
      </w:r>
      <w:r w:rsidR="00482C20">
        <w:t xml:space="preserve"> using the application submission webform</w:t>
      </w:r>
      <w:r>
        <w:t>:</w:t>
      </w:r>
    </w:p>
    <w:p w14:paraId="78C24B36" w14:textId="6DD49600" w:rsidR="00C604BA" w:rsidRDefault="00DF0576" w:rsidP="00C604BA">
      <w:pPr>
        <w:pStyle w:val="Bodytext-Bulleted-OIDoc"/>
      </w:pPr>
      <w:r>
        <w:t>Full s</w:t>
      </w:r>
      <w:r w:rsidR="00C604BA" w:rsidRPr="00C604BA">
        <w:t>tructure diagram(s) showing ultimate ownership and control</w:t>
      </w:r>
      <w:r>
        <w:t xml:space="preserve"> </w:t>
      </w:r>
      <w:r w:rsidR="00C604BA" w:rsidRPr="00C604BA">
        <w:t xml:space="preserve">and </w:t>
      </w:r>
      <w:r>
        <w:t xml:space="preserve">if </w:t>
      </w:r>
      <w:r w:rsidR="00643A98">
        <w:t xml:space="preserve">the </w:t>
      </w:r>
      <w:r>
        <w:t>transaction is complex</w:t>
      </w:r>
      <w:r w:rsidRPr="00C604BA">
        <w:t xml:space="preserve"> </w:t>
      </w:r>
      <w:r w:rsidR="00C604BA" w:rsidRPr="00C604BA">
        <w:t>pre &amp; post transaction diagrams. To confirm if the investment involves a 'non-NZ government investor', the structure diagrams should indicate any 'relevant government investors', including their percentage ownership and control interests (undiluted) and jurisdictions.</w:t>
      </w:r>
    </w:p>
    <w:p w14:paraId="230A37B5" w14:textId="171F78BA" w:rsidR="00FC2C5D" w:rsidRPr="002C4643" w:rsidRDefault="00FC2C5D" w:rsidP="00F4018F">
      <w:pPr>
        <w:pStyle w:val="Bodytext-Bulleted-OIDoc"/>
        <w:numPr>
          <w:ilvl w:val="0"/>
          <w:numId w:val="0"/>
        </w:numPr>
        <w:ind w:left="1134"/>
      </w:pPr>
      <w:r>
        <w:br w:type="page"/>
      </w:r>
    </w:p>
    <w:p w14:paraId="0AA4B421" w14:textId="7FF2F6E9" w:rsidR="001A2C9F" w:rsidRDefault="00FC2C5D" w:rsidP="00FC2C5D">
      <w:pPr>
        <w:pStyle w:val="HeadingLevel2-OIDoc"/>
      </w:pPr>
      <w:r>
        <w:lastRenderedPageBreak/>
        <w:t xml:space="preserve">Section </w:t>
      </w:r>
      <w:r w:rsidR="00CE6DFA">
        <w:t>4</w:t>
      </w:r>
      <w:r>
        <w:t xml:space="preserve">: </w:t>
      </w:r>
      <w:r w:rsidR="001A2C9F">
        <w:t>Investor Test</w:t>
      </w:r>
    </w:p>
    <w:p w14:paraId="6B9F0F28" w14:textId="77777777" w:rsidR="001A2C9F" w:rsidRDefault="001A2C9F" w:rsidP="009D69A7">
      <w:pPr>
        <w:pStyle w:val="BodyText-Nonumbers-OIDoc"/>
        <w:rPr>
          <w:lang w:eastAsia="en-NZ"/>
        </w:rPr>
      </w:pPr>
      <w:r>
        <w:rPr>
          <w:lang w:eastAsia="en-NZ"/>
        </w:rPr>
        <w:t xml:space="preserve">Have any of the relevant overseas person and/or individuals with control established any factors under </w:t>
      </w:r>
      <w:hyperlink r:id="rId16" w:history="1">
        <w:r w:rsidRPr="003B10A2">
          <w:rPr>
            <w:rStyle w:val="Hyperlink"/>
            <w:rFonts w:ascii="Segoe UI" w:hAnsi="Segoe UI"/>
            <w:lang w:eastAsia="en-NZ"/>
          </w:rPr>
          <w:t>section 18A of the Act</w:t>
        </w:r>
      </w:hyperlink>
      <w:r>
        <w:rPr>
          <w:lang w:eastAsia="en-NZ"/>
        </w:rPr>
        <w:t>?</w:t>
      </w:r>
    </w:p>
    <w:p w14:paraId="17803D95" w14:textId="77777777" w:rsidR="00FC2C5D" w:rsidRDefault="001A2C9F" w:rsidP="00643A98">
      <w:pPr>
        <w:pStyle w:val="BodyText-Nonumbers-OIDoc"/>
        <w:ind w:left="720"/>
        <w:rPr>
          <w:lang w:eastAsia="en-NZ"/>
        </w:rPr>
      </w:pPr>
      <w:r>
        <w:rPr>
          <w:lang w:eastAsia="en-NZ"/>
        </w:rPr>
        <w:t>If so</w:t>
      </w:r>
      <w:r w:rsidR="00FC2C5D">
        <w:rPr>
          <w:lang w:eastAsia="en-NZ"/>
        </w:rPr>
        <w:t>,</w:t>
      </w:r>
      <w:r>
        <w:rPr>
          <w:lang w:eastAsia="en-NZ"/>
        </w:rPr>
        <w:t xml:space="preserve"> please detail who established the factor, how the factor was established and any mitigating steps taken. </w:t>
      </w:r>
    </w:p>
    <w:p w14:paraId="50156213" w14:textId="4B28CCEA" w:rsidR="001A2C9F" w:rsidRPr="00EE6CC0" w:rsidRDefault="001A2C9F" w:rsidP="009D69A7">
      <w:pPr>
        <w:pStyle w:val="HeadingLevel5-OIDoc"/>
        <w:ind w:left="720"/>
      </w:pPr>
      <w:r w:rsidRPr="00EE6CC0">
        <w:t>If you have told us about this factor in</w:t>
      </w:r>
      <w:r w:rsidR="00FC2C5D">
        <w:t xml:space="preserve"> a</w:t>
      </w:r>
      <w:r w:rsidRPr="00EE6CC0">
        <w:t xml:space="preserve"> previous application</w:t>
      </w:r>
      <w:r w:rsidR="00FC2C5D">
        <w:t>, please note this</w:t>
      </w:r>
      <w:r w:rsidR="00643A98">
        <w:t xml:space="preserve"> referencing the relevant case </w:t>
      </w:r>
      <w:r w:rsidR="00643A98" w:rsidRPr="009D69A7">
        <w:t>number</w:t>
      </w:r>
      <w:r w:rsidR="00FC2C5D">
        <w:t xml:space="preserve"> (</w:t>
      </w:r>
      <w:r w:rsidRPr="00EE6CC0">
        <w:t xml:space="preserve">you do not need to </w:t>
      </w:r>
      <w:r w:rsidR="00FC2C5D">
        <w:t>provide the detail again)</w:t>
      </w:r>
      <w:r w:rsidRPr="00EE6CC0">
        <w:t>.</w:t>
      </w:r>
      <w:r w:rsidR="009B75E1">
        <w:t xml:space="preserve"> See </w:t>
      </w:r>
      <w:hyperlink r:id="rId17" w:history="1">
        <w:r w:rsidR="009B75E1" w:rsidRPr="009D69A7">
          <w:t>here</w:t>
        </w:r>
      </w:hyperlink>
      <w:r w:rsidR="009B75E1">
        <w:t xml:space="preserve"> for guidance on the investor test.</w:t>
      </w:r>
    </w:p>
    <w:p w14:paraId="7ECEA318" w14:textId="539274B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5F604625" w14:textId="5853D1A5" w:rsidR="001A2C9F" w:rsidRDefault="001A2C9F" w:rsidP="001A2C9F">
      <w:pPr>
        <w:rPr>
          <w:rStyle w:val="Fillin"/>
        </w:rPr>
      </w:pPr>
    </w:p>
    <w:p w14:paraId="0AA0B92C" w14:textId="77777777" w:rsidR="002C4643" w:rsidRDefault="002C4643" w:rsidP="00A52158">
      <w:pPr>
        <w:pStyle w:val="HeadingLevel4-OIDoc"/>
      </w:pPr>
      <w:r>
        <w:t>Attachments</w:t>
      </w:r>
    </w:p>
    <w:p w14:paraId="38C39C40" w14:textId="7749FAB5" w:rsidR="00FC2C5D" w:rsidRPr="002C4643" w:rsidRDefault="00323C3E" w:rsidP="00015FF6">
      <w:pPr>
        <w:pStyle w:val="BodyText-Nonumbers-OIDoc"/>
        <w:rPr>
          <w:rFonts w:cs="Times New Roman"/>
          <w:b/>
          <w:bCs/>
          <w:color w:val="535254" w:themeColor="background1" w:themeTint="E6"/>
        </w:rPr>
      </w:pPr>
      <w:r>
        <w:rPr>
          <w:lang w:eastAsia="en-NZ"/>
        </w:rPr>
        <w:t xml:space="preserve">If an explanation of the factor established requires the provision of documents (such as a copy of an enforceable undertaking) please upload </w:t>
      </w:r>
      <w:r w:rsidR="00482C20">
        <w:rPr>
          <w:lang w:eastAsia="en-NZ"/>
        </w:rPr>
        <w:t>using the application submission webform</w:t>
      </w:r>
      <w:r>
        <w:rPr>
          <w:lang w:eastAsia="en-NZ"/>
        </w:rPr>
        <w:t xml:space="preserve">. </w:t>
      </w:r>
      <w:r w:rsidR="002C4643" w:rsidRPr="00B24B4E">
        <w:rPr>
          <w:lang w:eastAsia="en-NZ"/>
        </w:rPr>
        <w:t xml:space="preserve">Please </w:t>
      </w:r>
      <w:r w:rsidR="002C4643">
        <w:rPr>
          <w:lang w:eastAsia="en-NZ"/>
        </w:rPr>
        <w:t>upload</w:t>
      </w:r>
      <w:r w:rsidR="002C4643" w:rsidRPr="00B24B4E">
        <w:rPr>
          <w:lang w:eastAsia="en-NZ"/>
        </w:rPr>
        <w:t xml:space="preserve"> all documentation in English, including copies of any decisions noted above</w:t>
      </w:r>
      <w:r w:rsidR="002C4643">
        <w:rPr>
          <w:lang w:eastAsia="en-NZ"/>
        </w:rPr>
        <w:t>.</w:t>
      </w:r>
      <w:r w:rsidR="002C4643">
        <w:t xml:space="preserve"> </w:t>
      </w:r>
      <w:r w:rsidR="00FC2C5D">
        <w:br w:type="page"/>
      </w:r>
    </w:p>
    <w:p w14:paraId="73D37EF7" w14:textId="26F74BB2" w:rsidR="008D6722" w:rsidRPr="004C68C1" w:rsidRDefault="00FC2C5D" w:rsidP="00021DD9">
      <w:pPr>
        <w:pStyle w:val="HeadingLevel2-OIDoc"/>
      </w:pPr>
      <w:r>
        <w:lastRenderedPageBreak/>
        <w:t xml:space="preserve">Section </w:t>
      </w:r>
      <w:r w:rsidR="00CE6DFA">
        <w:t>5</w:t>
      </w:r>
      <w:r>
        <w:t xml:space="preserve">: </w:t>
      </w:r>
      <w:r w:rsidR="008D6722" w:rsidRPr="0078287E">
        <w:t>National Interest</w:t>
      </w:r>
    </w:p>
    <w:p w14:paraId="292CF9EA" w14:textId="008FA1E3" w:rsidR="00996ACB" w:rsidRDefault="00996ACB" w:rsidP="00015FF6">
      <w:pPr>
        <w:pStyle w:val="BodyText-Nonumbers-OIDoc"/>
      </w:pPr>
      <w:r w:rsidRPr="00996ACB">
        <w:t xml:space="preserve">A </w:t>
      </w:r>
      <w:hyperlink r:id="rId18" w:history="1">
        <w:r w:rsidRPr="0078287E">
          <w:rPr>
            <w:rStyle w:val="Hyperlink"/>
            <w:rFonts w:ascii="Segoe UI" w:hAnsi="Segoe UI"/>
          </w:rPr>
          <w:t>national interest</w:t>
        </w:r>
      </w:hyperlink>
      <w:r w:rsidRPr="00996ACB">
        <w:t xml:space="preserve"> assessment applies to transactions requiring consent under the </w:t>
      </w:r>
      <w:r>
        <w:t>Act</w:t>
      </w:r>
      <w:r w:rsidRPr="00996ACB">
        <w:t>.</w:t>
      </w:r>
    </w:p>
    <w:p w14:paraId="23CD2C45" w14:textId="77777777" w:rsidR="00996ACB" w:rsidRDefault="00996ACB" w:rsidP="00015FF6">
      <w:pPr>
        <w:pStyle w:val="BodyText-Nonumbers-OIDoc"/>
      </w:pPr>
      <w:r w:rsidRPr="00996ACB">
        <w:t>Transactions subject to mandatory national interest assessments involve: ·</w:t>
      </w:r>
    </w:p>
    <w:p w14:paraId="2F4E68F3" w14:textId="092E1787" w:rsidR="00996ACB" w:rsidRPr="00996ACB" w:rsidRDefault="00996ACB" w:rsidP="00A52158">
      <w:pPr>
        <w:pStyle w:val="Bodytext-Bulleted-OIDoc"/>
      </w:pPr>
      <w:r w:rsidRPr="00996ACB">
        <w:t xml:space="preserve">land or assets used for strategically important business, including </w:t>
      </w:r>
      <w:hyperlink r:id="rId19" w:history="1">
        <w:r w:rsidRPr="00996ACB">
          <w:rPr>
            <w:rStyle w:val="Hyperlink"/>
            <w:rFonts w:ascii="Segoe UI" w:hAnsi="Segoe UI"/>
          </w:rPr>
          <w:t>critical direct suppliers</w:t>
        </w:r>
      </w:hyperlink>
      <w:r w:rsidRPr="00996ACB">
        <w:t xml:space="preserve"> and those involved in military or dual-use technology, ports or airports, electricity, water, telecommunications, and financial market infrastructure</w:t>
      </w:r>
      <w:r>
        <w:rPr>
          <w:rStyle w:val="FootnoteReference"/>
        </w:rPr>
        <w:footnoteReference w:id="2"/>
      </w:r>
      <w:r>
        <w:t>;</w:t>
      </w:r>
      <w:r w:rsidRPr="00996ACB">
        <w:t xml:space="preserve"> or</w:t>
      </w:r>
    </w:p>
    <w:p w14:paraId="6E1CF1E4" w14:textId="1EE6B0AB" w:rsidR="00996ACB" w:rsidRPr="00996ACB" w:rsidRDefault="00996ACB" w:rsidP="00A52158">
      <w:pPr>
        <w:pStyle w:val="Bodytext-Bulleted-OIDoc"/>
      </w:pPr>
      <w:r w:rsidRPr="00996ACB">
        <w:t>certain levels of investment made by or associated with a foreign government</w:t>
      </w:r>
      <w:r>
        <w:rPr>
          <w:rStyle w:val="FootnoteReference"/>
        </w:rPr>
        <w:footnoteReference w:id="3"/>
      </w:r>
      <w:r w:rsidRPr="00996ACB">
        <w:t>.</w:t>
      </w:r>
    </w:p>
    <w:p w14:paraId="62C16FB1" w14:textId="0F817A81" w:rsidR="00996ACB" w:rsidRDefault="00996ACB" w:rsidP="00015FF6">
      <w:pPr>
        <w:pStyle w:val="BodyText-Nonumbers-OIDoc"/>
      </w:pPr>
      <w:r w:rsidRPr="00996ACB">
        <w:t>Ministers also have a discretion to call-in consent applications for a national interest assessment even if they don't trigger the requirement for a mandatory national interest assessment</w:t>
      </w:r>
      <w:r>
        <w:rPr>
          <w:rStyle w:val="FootnoteReference"/>
        </w:rPr>
        <w:footnoteReference w:id="4"/>
      </w:r>
      <w:r w:rsidRPr="00996ACB">
        <w:t>.</w:t>
      </w:r>
    </w:p>
    <w:p w14:paraId="2C0306B6" w14:textId="77777777" w:rsidR="0078287E" w:rsidRDefault="0078287E" w:rsidP="00015FF6">
      <w:pPr>
        <w:pStyle w:val="BodyText-Nonumbers-OIDoc"/>
      </w:pPr>
    </w:p>
    <w:p w14:paraId="4AF06CD9" w14:textId="230FB0EC" w:rsidR="008D6722" w:rsidRDefault="008D6722" w:rsidP="0078287E">
      <w:pPr>
        <w:pStyle w:val="BodyText-Nonumbers-OIDoc"/>
      </w:pPr>
      <w:r w:rsidRPr="004C68C1">
        <w:t xml:space="preserve">Explain </w:t>
      </w:r>
      <w:r w:rsidR="004C68C1" w:rsidRPr="004C68C1">
        <w:t>whether</w:t>
      </w:r>
      <w:r w:rsidRPr="004C68C1">
        <w:t xml:space="preserve"> the transaction involves a</w:t>
      </w:r>
      <w:r w:rsidR="00273B78" w:rsidRPr="004C68C1">
        <w:t xml:space="preserve"> </w:t>
      </w:r>
      <w:hyperlink r:id="rId20" w:history="1">
        <w:r w:rsidRPr="00771540">
          <w:rPr>
            <w:rStyle w:val="Hyperlink"/>
            <w:rFonts w:ascii="Segoe UI" w:hAnsi="Segoe UI"/>
          </w:rPr>
          <w:t>non-NZ government investor</w:t>
        </w:r>
      </w:hyperlink>
      <w:r w:rsidR="00771540">
        <w:rPr>
          <w:rStyle w:val="FootnoteReference"/>
        </w:rPr>
        <w:footnoteReference w:id="5"/>
      </w:r>
      <w:r w:rsidRPr="004C68C1">
        <w:t>.</w:t>
      </w:r>
      <w:r w:rsidR="00A60E3A">
        <w:t xml:space="preserve"> </w:t>
      </w:r>
    </w:p>
    <w:p w14:paraId="209F0C5D" w14:textId="0E146C85" w:rsidR="00A60E3A" w:rsidRDefault="00A60E3A" w:rsidP="00A52158">
      <w:pPr>
        <w:pStyle w:val="HeadingLevel5-OIDoc"/>
        <w:rPr>
          <w:lang w:eastAsia="en-NZ"/>
        </w:rPr>
      </w:pPr>
      <w:r w:rsidRPr="00A60E3A">
        <w:rPr>
          <w:lang w:eastAsia="en-NZ"/>
        </w:rPr>
        <w:t xml:space="preserve">Include information about the direct and indirect ownership and control of the Applicant and whether any persons in the upstream ownership structure mean the Applicant is a non-NZ government investor (considering each entity in the ownership structure chart). </w:t>
      </w:r>
      <w:r>
        <w:rPr>
          <w:lang w:eastAsia="en-NZ"/>
        </w:rPr>
        <w:t xml:space="preserve">Please note </w:t>
      </w:r>
      <w:r w:rsidRPr="00A60E3A">
        <w:rPr>
          <w:lang w:eastAsia="en-NZ"/>
        </w:rPr>
        <w:t>the full name of the non-NZ government investor, the country of origin and the percentage held</w:t>
      </w:r>
      <w:r>
        <w:rPr>
          <w:lang w:eastAsia="en-NZ"/>
        </w:rPr>
        <w:t>.</w:t>
      </w:r>
    </w:p>
    <w:p w14:paraId="76F91A81" w14:textId="28E743F5" w:rsidR="00A60E3A" w:rsidRDefault="00A60E3A" w:rsidP="00A52158">
      <w:pPr>
        <w:pStyle w:val="HeadingLevel5-OIDoc"/>
      </w:pPr>
      <w:r w:rsidRPr="00A60E3A">
        <w:rPr>
          <w:lang w:eastAsia="en-NZ"/>
        </w:rPr>
        <w:t>The structure chart provided with the application should highlight any relevant non-NZ government investors, including their percentage ownership interests (undiluted) and jurisdiction. If there's a large number of entities, lists or charts may be used instead, or as supplements to the structure charts.</w:t>
      </w:r>
      <w:r>
        <w:rPr>
          <w:lang w:eastAsia="en-NZ"/>
        </w:rPr>
        <w:t xml:space="preserve"> </w:t>
      </w:r>
    </w:p>
    <w:p w14:paraId="3B832905" w14:textId="09126DEC" w:rsidR="00A60E3A" w:rsidRDefault="00A60E3A" w:rsidP="00A52158">
      <w:pPr>
        <w:pStyle w:val="HeadingLevel5-OIDoc"/>
        <w:rPr>
          <w:lang w:eastAsia="en-NZ"/>
        </w:rPr>
      </w:pPr>
      <w:r w:rsidRPr="00A60E3A">
        <w:rPr>
          <w:lang w:eastAsia="en-NZ"/>
        </w:rPr>
        <w:t>Note</w:t>
      </w:r>
      <w:r>
        <w:rPr>
          <w:lang w:eastAsia="en-NZ"/>
        </w:rPr>
        <w:t xml:space="preserve"> that a</w:t>
      </w:r>
      <w:r w:rsidRPr="00A60E3A">
        <w:rPr>
          <w:lang w:eastAsia="en-NZ"/>
        </w:rPr>
        <w:t>n entity is a non-NZ government investor if relevant government investors have aggregate ownership interests of more than 25% in it. This does not dilute. So, to determine if the investor is a non-NZ government investor, the question is whether the entities immediately above it in the chain include relevant government investors and, if so, whether their ownership or control interests in it aggregate to more than 25%.</w:t>
      </w:r>
    </w:p>
    <w:p w14:paraId="7B3F19EE" w14:textId="2B817961" w:rsidR="0042279B" w:rsidRPr="0078287E" w:rsidRDefault="0042279B" w:rsidP="00A52158">
      <w:pPr>
        <w:pStyle w:val="HeadingLevel5-OIDoc"/>
        <w:rPr>
          <w:lang w:eastAsia="en-NZ"/>
        </w:rPr>
      </w:pPr>
      <w:r>
        <w:rPr>
          <w:lang w:eastAsia="en-NZ"/>
        </w:rPr>
        <w:t xml:space="preserve">If there are a large number of </w:t>
      </w:r>
      <w:r w:rsidRPr="00A60E3A">
        <w:rPr>
          <w:lang w:eastAsia="en-NZ"/>
        </w:rPr>
        <w:t>non-NZ government investor</w:t>
      </w:r>
      <w:r>
        <w:rPr>
          <w:lang w:eastAsia="en-NZ"/>
        </w:rPr>
        <w:t>s, lists or charts may be used as supplements to the ownership structure chart.</w:t>
      </w:r>
    </w:p>
    <w:p w14:paraId="61C3F3E4" w14:textId="4DA2AB2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44B6579F" w14:textId="35706777" w:rsidR="004C68C1" w:rsidRDefault="004C68C1" w:rsidP="004C68C1">
      <w:pPr>
        <w:rPr>
          <w:rStyle w:val="Fillin"/>
        </w:rPr>
      </w:pPr>
    </w:p>
    <w:p w14:paraId="6AD32BF0" w14:textId="4F8BFE21" w:rsidR="008D6722" w:rsidRPr="004C68C1" w:rsidRDefault="008D6722" w:rsidP="007339C1">
      <w:pPr>
        <w:pStyle w:val="BodyText-Nonumbers-OIDoc"/>
        <w:keepNext/>
      </w:pPr>
      <w:r w:rsidRPr="004C68C1">
        <w:lastRenderedPageBreak/>
        <w:t xml:space="preserve">Explain </w:t>
      </w:r>
      <w:r w:rsidR="004C68C1" w:rsidRPr="004C68C1">
        <w:t>whether</w:t>
      </w:r>
      <w:r w:rsidRPr="004C68C1">
        <w:t xml:space="preserve"> the transaction involves a</w:t>
      </w:r>
      <w:r w:rsidR="00273B78" w:rsidRPr="004C68C1">
        <w:t xml:space="preserve"> </w:t>
      </w:r>
      <w:hyperlink r:id="rId21" w:anchor=":~:text=Strategically%20important%20businesses%20are%20businesses,telecommunications%2C%20and%20financial%20market%20infrastructure." w:history="1">
        <w:r w:rsidRPr="00771540">
          <w:rPr>
            <w:rStyle w:val="Hyperlink"/>
            <w:rFonts w:ascii="Segoe UI" w:hAnsi="Segoe UI"/>
          </w:rPr>
          <w:t>strategically important business</w:t>
        </w:r>
      </w:hyperlink>
      <w:r w:rsidR="00771540">
        <w:rPr>
          <w:rStyle w:val="FootnoteReference"/>
        </w:rPr>
        <w:footnoteReference w:id="6"/>
      </w:r>
      <w:r w:rsidRPr="004C68C1">
        <w:t xml:space="preserve"> .</w:t>
      </w:r>
    </w:p>
    <w:p w14:paraId="04015B87" w14:textId="2760F3AF"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5A3C3735" w14:textId="4320EF22" w:rsidR="004C68C1" w:rsidRDefault="004C68C1" w:rsidP="004C68C1">
      <w:pPr>
        <w:rPr>
          <w:rStyle w:val="Fillin"/>
        </w:rPr>
      </w:pPr>
    </w:p>
    <w:p w14:paraId="47316A48" w14:textId="57247697" w:rsidR="008D6722" w:rsidRPr="00EE6CC0" w:rsidRDefault="004C68C1" w:rsidP="00EE6CC0">
      <w:pPr>
        <w:pStyle w:val="BodyText-Nonumbers-OIDoc"/>
      </w:pPr>
      <w:r>
        <w:t>Explain whether the transaction</w:t>
      </w:r>
      <w:r w:rsidR="002C2059" w:rsidRPr="002C2059">
        <w:t xml:space="preserve"> </w:t>
      </w:r>
      <w:r w:rsidR="002C2059" w:rsidRPr="00E154F8">
        <w:t>engage</w:t>
      </w:r>
      <w:r w:rsidR="002C2059">
        <w:t>s</w:t>
      </w:r>
      <w:r w:rsidR="002C2059" w:rsidRPr="00E154F8">
        <w:t xml:space="preserve"> one of the scenarios outlined in the Annex of the </w:t>
      </w:r>
      <w:hyperlink r:id="rId22" w:history="1">
        <w:r w:rsidR="002C2059" w:rsidRPr="00E154F8">
          <w:rPr>
            <w:rStyle w:val="Hyperlink"/>
            <w:rFonts w:ascii="Segoe UI" w:hAnsi="Segoe UI"/>
          </w:rPr>
          <w:t>2021 directive letter from the Minister of Finance</w:t>
        </w:r>
      </w:hyperlink>
      <w:r>
        <w:t xml:space="preserve"> </w:t>
      </w:r>
      <w:r w:rsidR="002C2059">
        <w:t>and therefore could be</w:t>
      </w:r>
      <w:r>
        <w:t xml:space="preserve"> a</w:t>
      </w:r>
      <w:r w:rsidR="008D6722" w:rsidRPr="000C7599">
        <w:t xml:space="preserve"> transaction of national interest</w:t>
      </w:r>
      <w:r w:rsidR="00273B78">
        <w:t xml:space="preserve"> </w:t>
      </w:r>
      <w:r w:rsidR="008D6722" w:rsidRPr="000C7599">
        <w:t xml:space="preserve">under </w:t>
      </w:r>
      <w:hyperlink r:id="rId23" w:history="1">
        <w:r w:rsidRPr="00771540">
          <w:rPr>
            <w:rStyle w:val="Hyperlink"/>
            <w:rFonts w:ascii="Segoe UI" w:hAnsi="Segoe UI"/>
          </w:rPr>
          <w:t>Section 20B of the Act</w:t>
        </w:r>
      </w:hyperlink>
      <w:r w:rsidR="008D6722" w:rsidRPr="000C7599">
        <w:t>?</w:t>
      </w:r>
      <w:r w:rsidR="008D6722">
        <w:t xml:space="preserve"> </w:t>
      </w:r>
      <w:r w:rsidR="008D6722" w:rsidRPr="00EE6CC0">
        <w:t xml:space="preserve">If the Applicant </w:t>
      </w:r>
      <w:r w:rsidR="008D6722" w:rsidRPr="00E154F8">
        <w:t>considers the transaction is not a transaction of national interest under section 20B of the Act, provide submissions on why not:</w:t>
      </w:r>
    </w:p>
    <w:p w14:paraId="63F4163B" w14:textId="031A03EE"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1266DA3B" w14:textId="2605C1DB" w:rsidR="004C68C1" w:rsidRDefault="004C68C1" w:rsidP="004C68C1">
      <w:pPr>
        <w:rPr>
          <w:rStyle w:val="Fillin"/>
        </w:rPr>
      </w:pPr>
    </w:p>
    <w:p w14:paraId="7A5D5427" w14:textId="44904087" w:rsidR="008D6722" w:rsidRPr="008D6722" w:rsidRDefault="00CC715D" w:rsidP="00EE6CC0">
      <w:pPr>
        <w:pStyle w:val="BodyText-Nonumbers-OIDoc"/>
        <w:rPr>
          <w:lang w:eastAsia="en-NZ"/>
        </w:rPr>
      </w:pPr>
      <w:r w:rsidRPr="00FA22CC">
        <w:t xml:space="preserve">Has the Applicant been granted an exemption under </w:t>
      </w:r>
      <w:hyperlink r:id="rId24" w:history="1">
        <w:r w:rsidR="004C68C1" w:rsidRPr="00771540">
          <w:rPr>
            <w:rStyle w:val="Hyperlink"/>
            <w:rFonts w:ascii="Segoe UI" w:hAnsi="Segoe UI"/>
          </w:rPr>
          <w:t>section 20AA of the Act</w:t>
        </w:r>
      </w:hyperlink>
      <w:r w:rsidRPr="00FA22CC">
        <w:t>?</w:t>
      </w:r>
      <w:r>
        <w:t xml:space="preserve"> </w:t>
      </w:r>
      <w:r w:rsidRPr="00266452">
        <w:t xml:space="preserve">If yes </w:t>
      </w:r>
      <w:r>
        <w:t>note</w:t>
      </w:r>
      <w:r w:rsidRPr="00266452">
        <w:t xml:space="preserve"> the case numb</w:t>
      </w:r>
      <w:r w:rsidR="004C68C1">
        <w:t>er.</w:t>
      </w:r>
    </w:p>
    <w:p w14:paraId="433EF3FE" w14:textId="71A828A1"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64F356FA" w14:textId="77777777" w:rsidR="000C65F0" w:rsidRDefault="000C65F0" w:rsidP="000C65F0"/>
    <w:p w14:paraId="5B6F16A1" w14:textId="73FDCA9F" w:rsidR="000C65F0" w:rsidRDefault="000C65F0" w:rsidP="000C65F0">
      <w:r>
        <w:t xml:space="preserve">Has the Applicant </w:t>
      </w:r>
      <w:r w:rsidRPr="00EE4C3F">
        <w:t xml:space="preserve">or any of its subsidiaries or </w:t>
      </w:r>
      <w:r w:rsidR="00EB646A">
        <w:t>associates</w:t>
      </w:r>
      <w:r w:rsidRPr="00EE4C3F">
        <w:t xml:space="preserve">, </w:t>
      </w:r>
      <w:r>
        <w:t>ever been</w:t>
      </w:r>
      <w:r w:rsidRPr="00EE4C3F">
        <w:t xml:space="preserve"> subject to any measures, </w:t>
      </w:r>
      <w:r w:rsidR="007527B7">
        <w:t xml:space="preserve">conditions </w:t>
      </w:r>
      <w:r w:rsidRPr="00EE4C3F">
        <w:t>and/or prohibitions relating to foreign investment or national security in countries other than</w:t>
      </w:r>
      <w:r>
        <w:t xml:space="preserve"> New Zealand?</w:t>
      </w:r>
    </w:p>
    <w:p w14:paraId="6C997D2B" w14:textId="77777777" w:rsidR="00521BAF" w:rsidRDefault="00521BAF" w:rsidP="00521BAF">
      <w:pPr>
        <w:pStyle w:val="37Responseheadingautonumber"/>
        <w:numPr>
          <w:ilvl w:val="0"/>
          <w:numId w:val="16"/>
        </w:numPr>
        <w:rPr>
          <w:noProof/>
        </w:rPr>
      </w:pPr>
      <w:r>
        <w:rPr>
          <w:noProof/>
        </w:rPr>
        <w:t>Response</w:t>
      </w:r>
    </w:p>
    <w:p w14:paraId="214A4B2F" w14:textId="61232127" w:rsidR="004C68C1" w:rsidRDefault="004C68C1" w:rsidP="004C68C1">
      <w:pPr>
        <w:rPr>
          <w:rStyle w:val="Fillin"/>
        </w:rPr>
      </w:pPr>
    </w:p>
    <w:p w14:paraId="790EFF11" w14:textId="77777777" w:rsidR="002C4643" w:rsidRDefault="002C4643" w:rsidP="002C4643">
      <w:pPr>
        <w:pStyle w:val="HeadingLevel4-OIDoc"/>
      </w:pPr>
      <w:r>
        <w:t>Attachments</w:t>
      </w:r>
    </w:p>
    <w:p w14:paraId="20671CDE" w14:textId="77777777" w:rsidR="002C4643" w:rsidRDefault="002C4643" w:rsidP="00015FF6">
      <w:pPr>
        <w:pStyle w:val="BodyText-Nonumbers-OIDoc"/>
        <w:rPr>
          <w:lang w:eastAsia="en-NZ"/>
        </w:rPr>
      </w:pPr>
      <w:r w:rsidRPr="002C4643">
        <w:rPr>
          <w:lang w:eastAsia="en-NZ"/>
        </w:rPr>
        <w:t>Upload documentation relating to National Interest matters (e.g. structure chart to demonstrate whether or not applicant is a non-NZ government investor)</w:t>
      </w:r>
      <w:r>
        <w:rPr>
          <w:lang w:eastAsia="en-NZ"/>
        </w:rPr>
        <w:t>.</w:t>
      </w:r>
    </w:p>
    <w:p w14:paraId="203D4EFA" w14:textId="11AF60B8" w:rsidR="00430204" w:rsidRDefault="00430204" w:rsidP="002C4643">
      <w:pPr>
        <w:pStyle w:val="Bodytext-Bulleted-OIDoc"/>
        <w:numPr>
          <w:ilvl w:val="0"/>
          <w:numId w:val="0"/>
        </w:numPr>
        <w:ind w:left="1134" w:hanging="567"/>
      </w:pPr>
      <w:r>
        <w:br w:type="page"/>
      </w:r>
    </w:p>
    <w:p w14:paraId="0BC6CC21" w14:textId="77777777" w:rsidR="0043206E" w:rsidRDefault="0043206E">
      <w:pPr>
        <w:spacing w:line="320" w:lineRule="exact"/>
        <w:rPr>
          <w:rFonts w:eastAsia="Calibri" w:cs="Arial"/>
          <w:b/>
          <w:color w:val="414042"/>
          <w:sz w:val="24"/>
        </w:rPr>
      </w:pPr>
    </w:p>
    <w:p w14:paraId="77810EF3" w14:textId="39901153" w:rsidR="00CE416B" w:rsidRDefault="00EE5D0C" w:rsidP="00021DD9">
      <w:pPr>
        <w:pStyle w:val="HeadingLevel2-OIDoc"/>
      </w:pPr>
      <w:r>
        <w:t xml:space="preserve">Section </w:t>
      </w:r>
      <w:r w:rsidR="00CE6DFA">
        <w:t>6</w:t>
      </w:r>
      <w:r>
        <w:t xml:space="preserve">: </w:t>
      </w:r>
      <w:r w:rsidR="008D6722">
        <w:t>Land</w:t>
      </w:r>
    </w:p>
    <w:p w14:paraId="7F876970" w14:textId="41F5CADE" w:rsidR="00273B78" w:rsidRPr="00EE6CC0" w:rsidRDefault="00273B78" w:rsidP="00A52158">
      <w:pPr>
        <w:pStyle w:val="HeadingLevel4-OIDoc"/>
      </w:pPr>
      <w:r>
        <w:t>Non-sensitive land</w:t>
      </w:r>
    </w:p>
    <w:p w14:paraId="6EC97887" w14:textId="3E78F0D7" w:rsidR="0014520F" w:rsidRDefault="0014520F" w:rsidP="00EE6CC0">
      <w:pPr>
        <w:pStyle w:val="BodyText-Nonumbers-OIDoc"/>
      </w:pPr>
      <w:r w:rsidRPr="00643A98">
        <w:t xml:space="preserve">Is any land </w:t>
      </w:r>
      <w:r>
        <w:t xml:space="preserve">being acquired that is not sensitive? If yes, please provide a </w:t>
      </w:r>
      <w:r w:rsidR="0001519C">
        <w:t xml:space="preserve">brief </w:t>
      </w:r>
      <w:r>
        <w:t>description of the non-sensitive land below</w:t>
      </w:r>
      <w:r w:rsidR="0001519C">
        <w:t xml:space="preserve"> using addresses and record of title numbers where possible</w:t>
      </w:r>
      <w:r>
        <w:t>.</w:t>
      </w:r>
    </w:p>
    <w:p w14:paraId="04FB0A44" w14:textId="3287B2CC" w:rsidR="008D6722" w:rsidRDefault="00831038" w:rsidP="00273B78">
      <w:pPr>
        <w:pStyle w:val="HeadingLevel5-OIDoc"/>
        <w:rPr>
          <w:rStyle w:val="Hyperlink"/>
          <w:rFonts w:ascii="Segoe UI" w:hAnsi="Segoe UI"/>
        </w:rPr>
      </w:pPr>
      <w:r>
        <w:t>LINZ may request further information (including a</w:t>
      </w:r>
      <w:r w:rsidR="008D6722" w:rsidRPr="0063746A">
        <w:t xml:space="preserve"> </w:t>
      </w:r>
      <w:hyperlink r:id="rId25" w:history="1">
        <w:r w:rsidR="008D6722" w:rsidRPr="00273B78">
          <w:rPr>
            <w:rStyle w:val="Hyperlink"/>
            <w:rFonts w:ascii="Segoe UI" w:hAnsi="Segoe UI"/>
          </w:rPr>
          <w:t>sensitive land certificate</w:t>
        </w:r>
      </w:hyperlink>
      <w:r w:rsidRPr="00F4018F">
        <w:rPr>
          <w:color w:val="414042" w:themeColor="background1"/>
        </w:rPr>
        <w:t xml:space="preserve">) in respect of any non-sensitive land which is described in the application. If there are a large number of non-sensitive titles involved, then </w:t>
      </w:r>
      <w:r w:rsidR="00966937" w:rsidRPr="00F4018F">
        <w:rPr>
          <w:color w:val="414042" w:themeColor="background1"/>
        </w:rPr>
        <w:t>a general</w:t>
      </w:r>
      <w:r w:rsidRPr="00F4018F">
        <w:rPr>
          <w:color w:val="414042" w:themeColor="background1"/>
        </w:rPr>
        <w:t xml:space="preserve"> description of the land may be </w:t>
      </w:r>
      <w:r w:rsidR="00966937" w:rsidRPr="00F4018F">
        <w:rPr>
          <w:color w:val="414042" w:themeColor="background1"/>
        </w:rPr>
        <w:t>acceptable</w:t>
      </w:r>
      <w:r w:rsidRPr="00F4018F">
        <w:rPr>
          <w:color w:val="414042" w:themeColor="background1"/>
        </w:rPr>
        <w:t xml:space="preserve"> (for example “150 hectares of non-sensitive commercial zoned land in Auckland City”</w:t>
      </w:r>
      <w:r w:rsidR="00966937" w:rsidRPr="00F4018F">
        <w:rPr>
          <w:color w:val="414042" w:themeColor="background1"/>
        </w:rPr>
        <w:t>, or</w:t>
      </w:r>
      <w:r w:rsidRPr="00F4018F">
        <w:rPr>
          <w:color w:val="414042" w:themeColor="background1"/>
        </w:rPr>
        <w:t xml:space="preserve"> “twenty-five </w:t>
      </w:r>
      <w:r w:rsidR="00966937" w:rsidRPr="00F4018F">
        <w:rPr>
          <w:color w:val="414042" w:themeColor="background1"/>
        </w:rPr>
        <w:t>retail stores</w:t>
      </w:r>
      <w:r w:rsidRPr="00F4018F">
        <w:rPr>
          <w:color w:val="414042" w:themeColor="background1"/>
        </w:rPr>
        <w:t xml:space="preserve"> located in the lower South Island”.</w:t>
      </w:r>
    </w:p>
    <w:p w14:paraId="7C2DC4A1" w14:textId="1D646B98" w:rsidR="003A5E75" w:rsidRDefault="003A5E75" w:rsidP="003A5E75">
      <w:pPr>
        <w:pStyle w:val="37Responseheadingautonumber"/>
        <w:numPr>
          <w:ilvl w:val="0"/>
          <w:numId w:val="16"/>
        </w:numPr>
        <w:rPr>
          <w:noProof/>
        </w:rPr>
      </w:pPr>
      <w:r w:rsidRPr="003A5E75">
        <w:rPr>
          <w:noProof/>
        </w:rPr>
        <w:t xml:space="preserve"> </w:t>
      </w:r>
      <w:r>
        <w:rPr>
          <w:noProof/>
        </w:rPr>
        <w:t>Response</w:t>
      </w:r>
    </w:p>
    <w:p w14:paraId="4FDAA833" w14:textId="02DD5CA3" w:rsidR="00273B78" w:rsidRDefault="00273B78" w:rsidP="00273B78">
      <w:pPr>
        <w:rPr>
          <w:rStyle w:val="Fillin"/>
        </w:rPr>
      </w:pPr>
    </w:p>
    <w:p w14:paraId="3CDF7033" w14:textId="6B46E94E" w:rsidR="0045497D" w:rsidRDefault="0045497D" w:rsidP="00A56F64">
      <w:pPr>
        <w:pStyle w:val="HeadingLevel4-OIDoc"/>
      </w:pPr>
      <w:r>
        <w:t>Location of land</w:t>
      </w:r>
    </w:p>
    <w:p w14:paraId="584782B0" w14:textId="7D0EE5BB" w:rsidR="00CB3A9E" w:rsidRPr="00CB3A9E" w:rsidRDefault="00CB3A9E" w:rsidP="00383E57">
      <w:pPr>
        <w:rPr>
          <w:i/>
          <w:iCs/>
        </w:rPr>
      </w:pPr>
      <w:r w:rsidRPr="00CB3A9E">
        <w:rPr>
          <w:i/>
          <w:iCs/>
        </w:rPr>
        <w:t>The following questions refer to all land being acquired, including sensitive land and non-sensitive land</w:t>
      </w:r>
      <w:r>
        <w:rPr>
          <w:i/>
          <w:iCs/>
        </w:rPr>
        <w:t>.</w:t>
      </w:r>
    </w:p>
    <w:p w14:paraId="68D2EDD8" w14:textId="5764FCEA" w:rsidR="00383E57" w:rsidRPr="00001FBE" w:rsidRDefault="00383E57" w:rsidP="00383E57">
      <w:r>
        <w:t xml:space="preserve">Does any of the land being acquired include, or is adjacent to, an area of </w:t>
      </w:r>
      <w:r w:rsidRPr="00247081">
        <w:t>land that you know or ought to have known is a defence area as defined in section 2 of the Defence Act 1990</w:t>
      </w:r>
      <w:r>
        <w:t>?</w:t>
      </w:r>
    </w:p>
    <w:p w14:paraId="6B44CAF4" w14:textId="77777777" w:rsidR="00975D8A" w:rsidRDefault="00975D8A" w:rsidP="00975D8A">
      <w:pPr>
        <w:pStyle w:val="37Responseheadingautonumber"/>
        <w:numPr>
          <w:ilvl w:val="0"/>
          <w:numId w:val="16"/>
        </w:numPr>
        <w:rPr>
          <w:noProof/>
        </w:rPr>
      </w:pPr>
      <w:r>
        <w:rPr>
          <w:noProof/>
        </w:rPr>
        <w:t>Response</w:t>
      </w:r>
    </w:p>
    <w:p w14:paraId="0E81D48F" w14:textId="77777777" w:rsidR="00975D8A" w:rsidRDefault="00975D8A">
      <w:pPr>
        <w:spacing w:line="320" w:lineRule="exact"/>
      </w:pPr>
    </w:p>
    <w:p w14:paraId="291299A0" w14:textId="1AEE269B" w:rsidR="00975D8A" w:rsidRDefault="00975D8A" w:rsidP="00975D8A">
      <w:r>
        <w:t xml:space="preserve">Does </w:t>
      </w:r>
      <w:r w:rsidR="0045497D">
        <w:t>any of the</w:t>
      </w:r>
      <w:r>
        <w:t xml:space="preserve"> land </w:t>
      </w:r>
      <w:r w:rsidR="0045497D">
        <w:t xml:space="preserve">being acquired </w:t>
      </w:r>
      <w:r>
        <w:t>include, or is adjacent to</w:t>
      </w:r>
      <w:r w:rsidR="00A56F64">
        <w:t>, an area of</w:t>
      </w:r>
      <w:r>
        <w:t xml:space="preserve"> </w:t>
      </w:r>
      <w:r w:rsidRPr="00247081">
        <w:t>land that you know or ought to have known</w:t>
      </w:r>
      <w:r>
        <w:t xml:space="preserve"> </w:t>
      </w:r>
      <w:r w:rsidR="00A56F64">
        <w:t>contains</w:t>
      </w:r>
      <w:r w:rsidRPr="00247081">
        <w:t xml:space="preserve"> ground-based space infrastructure</w:t>
      </w:r>
      <w:r w:rsidR="005E027C">
        <w:t xml:space="preserve"> subject to regulation</w:t>
      </w:r>
      <w:r w:rsidR="00A56F64">
        <w:t xml:space="preserve"> as defined in section 4 &amp; 49A of the </w:t>
      </w:r>
      <w:r w:rsidR="00A56F64" w:rsidRPr="00D35468">
        <w:t xml:space="preserve">Outer Space and High-altitude Activities </w:t>
      </w:r>
      <w:r w:rsidR="00A56F64">
        <w:t>Act 2017</w:t>
      </w:r>
      <w:r>
        <w:t xml:space="preserve">? </w:t>
      </w:r>
    </w:p>
    <w:p w14:paraId="60437B5B" w14:textId="77777777" w:rsidR="00975D8A" w:rsidRDefault="00975D8A" w:rsidP="00975D8A">
      <w:pPr>
        <w:pStyle w:val="37Responseheadingautonumber"/>
        <w:numPr>
          <w:ilvl w:val="0"/>
          <w:numId w:val="16"/>
        </w:numPr>
        <w:rPr>
          <w:noProof/>
        </w:rPr>
      </w:pPr>
      <w:r>
        <w:rPr>
          <w:noProof/>
        </w:rPr>
        <w:t>Response</w:t>
      </w:r>
    </w:p>
    <w:p w14:paraId="28DD108D" w14:textId="12F41F2B" w:rsidR="00FC2C5D" w:rsidRDefault="00FC2C5D" w:rsidP="00975D8A">
      <w:pPr>
        <w:spacing w:line="320" w:lineRule="exact"/>
      </w:pPr>
    </w:p>
    <w:p w14:paraId="3443DBB0" w14:textId="77777777" w:rsidR="00383E57" w:rsidRDefault="00383E57">
      <w:pPr>
        <w:spacing w:line="320" w:lineRule="exact"/>
        <w:rPr>
          <w:rFonts w:eastAsia="Times New Roman" w:cs="Verdana (TT)"/>
          <w:noProof/>
          <w:color w:val="00425D"/>
          <w:sz w:val="32"/>
          <w:szCs w:val="32"/>
          <w:lang w:eastAsia="en-NZ"/>
        </w:rPr>
      </w:pPr>
      <w:r>
        <w:br w:type="page"/>
      </w:r>
    </w:p>
    <w:p w14:paraId="24190942" w14:textId="5F32A07E" w:rsidR="004C68C1" w:rsidRDefault="00D8187D" w:rsidP="00EE6CC0">
      <w:pPr>
        <w:pStyle w:val="HeadingLevel2-OIDoc"/>
      </w:pPr>
      <w:r>
        <w:lastRenderedPageBreak/>
        <w:t>Attachment 1</w:t>
      </w:r>
      <w:r w:rsidR="004C68C1">
        <w:t xml:space="preserve">: Privacy </w:t>
      </w:r>
      <w:r>
        <w:t>and information sharing n</w:t>
      </w:r>
      <w:r w:rsidR="004C68C1">
        <w:t>otice</w:t>
      </w:r>
    </w:p>
    <w:p w14:paraId="642C4FF2" w14:textId="77777777" w:rsidR="00D8187D" w:rsidRPr="00D8187D" w:rsidRDefault="00D8187D" w:rsidP="00D8187D">
      <w:pPr>
        <w:pStyle w:val="HeadingLevel4-OIDoc"/>
        <w:spacing w:after="0"/>
        <w:rPr>
          <w:bCs/>
        </w:rPr>
      </w:pPr>
      <w:r w:rsidRPr="00D8187D">
        <w:rPr>
          <w:rStyle w:val="Strong"/>
          <w:rFonts w:ascii="Open Sans" w:hAnsi="Open Sans" w:cs="Open Sans"/>
          <w:b/>
          <w:bCs w:val="0"/>
          <w:color w:val="414042"/>
          <w:sz w:val="21"/>
          <w:szCs w:val="21"/>
        </w:rPr>
        <w:t>We collect information to decide whether you are eligible, and to monitor your compliance with conditions of consent.</w:t>
      </w:r>
    </w:p>
    <w:p w14:paraId="1303E0DE" w14:textId="77777777" w:rsidR="00D8187D" w:rsidRDefault="00D8187D" w:rsidP="00015FF6">
      <w:pPr>
        <w:pStyle w:val="BodyText-Nonumbers-OIDoc"/>
        <w:spacing w:before="0"/>
      </w:pPr>
      <w:r>
        <w:t>Toitū Te Whenua Land Information New Zealand (</w:t>
      </w:r>
      <w:r w:rsidRPr="00F4018F">
        <w:rPr>
          <w:b/>
          <w:bCs/>
        </w:rPr>
        <w:t>LINZ</w:t>
      </w:r>
      <w:r>
        <w:t>) collects information about you on this form to:</w:t>
      </w:r>
    </w:p>
    <w:p w14:paraId="16D651FC" w14:textId="747D85D6" w:rsidR="00D8187D" w:rsidRDefault="00D8187D" w:rsidP="00D8187D">
      <w:pPr>
        <w:pStyle w:val="Bodytext-Bulleted-OIDoc"/>
        <w:spacing w:before="0"/>
      </w:pPr>
      <w:r>
        <w:t xml:space="preserve">decide whether you are eligible for </w:t>
      </w:r>
      <w:r w:rsidR="00280795">
        <w:t>LINZ</w:t>
      </w:r>
      <w:r>
        <w:t xml:space="preserve"> consent to invest in sensitive New Zealand assets, and</w:t>
      </w:r>
    </w:p>
    <w:p w14:paraId="3713DFE7" w14:textId="77777777" w:rsidR="00D8187D" w:rsidRDefault="00D8187D" w:rsidP="00D8187D">
      <w:pPr>
        <w:pStyle w:val="Bodytext-Bulleted-OIDoc"/>
        <w:spacing w:before="0"/>
      </w:pPr>
      <w:r>
        <w:t>monitor that conditions are met if we grant consent.</w:t>
      </w:r>
    </w:p>
    <w:p w14:paraId="108172F8" w14:textId="77777777" w:rsidR="00D8187D" w:rsidRDefault="00D8187D" w:rsidP="00015FF6">
      <w:pPr>
        <w:pStyle w:val="BodyText-Nonumbers-OIDoc"/>
      </w:pPr>
      <w:r>
        <w:t>We are authorised to collect this information under the Overseas Investment Act 2005.</w:t>
      </w:r>
    </w:p>
    <w:p w14:paraId="51244399" w14:textId="77777777" w:rsidR="00D8187D" w:rsidRPr="00D8187D" w:rsidRDefault="00D8187D" w:rsidP="00D8187D">
      <w:pPr>
        <w:pStyle w:val="HeadingLevel4-OIDoc"/>
        <w:spacing w:after="0"/>
      </w:pPr>
      <w:r w:rsidRPr="00D8187D">
        <w:t>We can share your information for some purposes</w:t>
      </w:r>
    </w:p>
    <w:p w14:paraId="77422490" w14:textId="77777777" w:rsidR="00D8187D" w:rsidRDefault="00D8187D" w:rsidP="00015FF6">
      <w:pPr>
        <w:pStyle w:val="BodyText-Nonumbers-OIDoc"/>
        <w:spacing w:before="0"/>
      </w:pPr>
      <w:r>
        <w:t>We may share information about you as part of:</w:t>
      </w:r>
    </w:p>
    <w:p w14:paraId="3F819C4D" w14:textId="77777777" w:rsidR="00D8187D" w:rsidRDefault="00D8187D" w:rsidP="00015FF6">
      <w:pPr>
        <w:pStyle w:val="Bodytext-Bulleted-OIDoc"/>
        <w:spacing w:before="0"/>
      </w:pPr>
      <w:r>
        <w:t>Administering, monitoring and enforcing the Overseas Investment Act 2005.</w:t>
      </w:r>
    </w:p>
    <w:p w14:paraId="6A5616B4" w14:textId="77777777" w:rsidR="00D8187D" w:rsidRDefault="00D8187D" w:rsidP="00D8187D">
      <w:pPr>
        <w:pStyle w:val="Bodytext-Bulleted-OIDoc"/>
        <w:spacing w:before="0"/>
      </w:pPr>
      <w:r>
        <w:t>Meeting information-sharing agreements we have with some New Zealand government agencies. For example, we share information with the Ministry of Business, Innovation and Employment and the Department of Internal Affairs to verify passport and visa information and travel movements, and to monitor whether a person has become a New Zealand citizen.</w:t>
      </w:r>
    </w:p>
    <w:p w14:paraId="03B1E457" w14:textId="77777777" w:rsidR="00D8187D" w:rsidRDefault="00D8187D" w:rsidP="00D8187D">
      <w:pPr>
        <w:pStyle w:val="Bodytext-Bulleted-OIDoc"/>
        <w:spacing w:before="0"/>
      </w:pPr>
      <w:r>
        <w:t>Sharing information to maintain the law, such as volunteering information to Inland Revenue, NZ Police, the Ministry of Business, Innovation and Employment, the Serious Fraud Office, and other law enforcement agencies.</w:t>
      </w:r>
    </w:p>
    <w:p w14:paraId="5A919520" w14:textId="77777777" w:rsidR="00D8187D" w:rsidRDefault="00D8187D" w:rsidP="00D8187D">
      <w:pPr>
        <w:pStyle w:val="Bodytext-Bulleted-OIDoc"/>
        <w:spacing w:before="0"/>
      </w:pPr>
      <w:r>
        <w:t>Consulting with relevant stakeholders as to your benefit claims and features of the investment, including central government organisations such as the Department of Conservation, Ministry of Business, Innovation and Employment, and Ministry of Primary Industries, Crown entities such as Ministry of Arts, Culture and Heritage and the NZ Transport Agency, and Crown agents such as the Walking Access Commission.</w:t>
      </w:r>
    </w:p>
    <w:p w14:paraId="1E12DD52" w14:textId="07F9BAF3" w:rsidR="00D8187D" w:rsidRDefault="00D8187D" w:rsidP="00015FF6">
      <w:pPr>
        <w:pStyle w:val="BodyText-Nonumbers-OIDoc"/>
        <w:spacing w:before="0"/>
      </w:pPr>
      <w:r>
        <w:t xml:space="preserve">Applications for consent that you submit to </w:t>
      </w:r>
      <w:r w:rsidR="00643A98">
        <w:t>LINZ</w:t>
      </w:r>
      <w:r>
        <w:t xml:space="preserve"> are a public record. However, the Official Information Act 1982 and the Privacy Act 2020 have provisions that allow us to withhold information contained in an application. More information about the privacy and confidentiality of the information contained in an application can be found at </w:t>
      </w:r>
      <w:hyperlink r:id="rId26" w:tgtFrame="_blank" w:history="1">
        <w:r>
          <w:rPr>
            <w:rStyle w:val="Hyperlink"/>
            <w:rFonts w:ascii="Open Sans" w:hAnsi="Open Sans" w:cs="Open Sans"/>
            <w:color w:val="1F69C3"/>
            <w:sz w:val="21"/>
            <w:szCs w:val="21"/>
          </w:rPr>
          <w:t>Privacy, confidentiality, and sharing of information</w:t>
        </w:r>
      </w:hyperlink>
      <w:r>
        <w:t>.</w:t>
      </w:r>
    </w:p>
    <w:p w14:paraId="54C14D75" w14:textId="77777777" w:rsidR="00D8187D" w:rsidRPr="00D8187D" w:rsidRDefault="00D8187D" w:rsidP="00D8187D">
      <w:pPr>
        <w:pStyle w:val="HeadingLevel4-OIDoc"/>
        <w:spacing w:after="0"/>
      </w:pPr>
      <w:r w:rsidRPr="00D8187D">
        <w:t>We keep your information secure</w:t>
      </w:r>
    </w:p>
    <w:p w14:paraId="16C563F6" w14:textId="77777777" w:rsidR="00D8187D" w:rsidRDefault="00D8187D" w:rsidP="00015FF6">
      <w:pPr>
        <w:pStyle w:val="BodyText-Nonumbers-OIDoc"/>
        <w:spacing w:before="0"/>
      </w:pPr>
      <w:r>
        <w:t>All relevant information about you is collected in line with the Overseas Investment Act 2005 and Privacy Act 2020 and is held securely by LINZ. Under the Privacy Act 2020, you may request this personal information and ask for any errors to be corrected.</w:t>
      </w:r>
    </w:p>
    <w:p w14:paraId="28546B50" w14:textId="20732B9B" w:rsidR="008D6722" w:rsidRPr="008D6722" w:rsidRDefault="00D8187D" w:rsidP="00015FF6">
      <w:pPr>
        <w:pStyle w:val="BodyText-Nonumbers-OIDoc"/>
        <w:spacing w:before="0"/>
        <w:rPr>
          <w:lang w:eastAsia="en-NZ"/>
        </w:rPr>
      </w:pPr>
      <w:r>
        <w:t>You do not have to provide all the information requested in this form, but not doing so may make it difficult to process your request under the Overseas Investment Act 2005. Please </w:t>
      </w:r>
      <w:hyperlink r:id="rId27" w:tgtFrame="_blank" w:history="1">
        <w:r>
          <w:rPr>
            <w:rStyle w:val="Hyperlink"/>
            <w:rFonts w:ascii="Open Sans" w:hAnsi="Open Sans" w:cs="Open Sans"/>
            <w:color w:val="1F69C3"/>
            <w:sz w:val="21"/>
            <w:szCs w:val="21"/>
          </w:rPr>
          <w:t>contact us</w:t>
        </w:r>
      </w:hyperlink>
      <w:r>
        <w:t> if you have any questions or concerns about the information in this form.</w:t>
      </w:r>
    </w:p>
    <w:sectPr w:rsidR="008D6722" w:rsidRPr="008D6722" w:rsidSect="00F1361E">
      <w:headerReference w:type="even" r:id="rId28"/>
      <w:headerReference w:type="default" r:id="rId29"/>
      <w:footerReference w:type="even" r:id="rId30"/>
      <w:footerReference w:type="default" r:id="rId31"/>
      <w:headerReference w:type="first" r:id="rId32"/>
      <w:footerReference w:type="first" r:id="rId33"/>
      <w:pgSz w:w="11907" w:h="16840" w:code="9"/>
      <w:pgMar w:top="1667" w:right="1077" w:bottom="1440" w:left="1077" w:header="567" w:footer="567"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38">
      <wne:acd wne:acdName="acd8"/>
    </wne:keymap>
    <wne:keymap wne:kcmPrimary="0239">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IAGUAYQBkAGkAbgBnACAATABlAHYAZQBsACAAMQAgAC0AIABPAEkAIABEAG8AYwA=" wne:acdName="acd0" wne:fciIndexBasedOn="0065"/>
    <wne:acd wne:argValue="AgBIAGUAYQBkAGkAbgBnACAATABlAHYAZQBsACAAMgAgAC0AIABPAEkAIABEAG8AYwA=" wne:acdName="acd1" wne:fciIndexBasedOn="0065"/>
    <wne:acd wne:argValue="AgBIAGUAYQBkAGkAbgBnACAATABlAHYAZQBsACAAMwAgAC0AIABPAEkAIABEAG8AYwA=" wne:acdName="acd2" wne:fciIndexBasedOn="0065"/>
    <wne:acd wne:argValue="AgBIAGUAYQBkAGkAbgBnACAATABlAHYAZQBsACAANAAgAC0AIABPAEkAIABEAG8AYwA=" wne:acdName="acd3" wne:fciIndexBasedOn="0065"/>
    <wne:acd wne:argValue="AgBIAGUAYQBkAGkAbgBnACAATABlAHYAZQBsACAANQAgAC0AIABPAEkAIABEAG8AYwA=" wne:acdName="acd4" wne:fciIndexBasedOn="0065"/>
    <wne:acd wne:argValue="AgBCAG8AZAB5ACAAVABlAHgAdAAgAC0AIABOAG8AIABuAHUAbQBiAGUAcgBzACAALQAgAE8ASQAg&#10;AEQAbwBjAA==" wne:acdName="acd5" wne:fciIndexBasedOn="0065"/>
    <wne:acd wne:argValue="AgBCAG8AZAB5ACAAdABlAHgAdAAgAC0AIABCAHUAbABsAGUAdABlAGQAIAAtACAATwBJACAARABv&#10;AGMA" wne:acdName="acd6" wne:fciIndexBasedOn="0065"/>
    <wne:acd wne:argValue="AgBCAG8AZAB5ACAAdABlAHgAdAAgAC0AIABOAHUAbQBiAGUAcgBlAGQAIABzAGUAYwBvAG4AZAAg&#10;AGwAZQB2AGUAbAAgAC0AIABPAEkAIABEAG8AYwA=" wne:acdName="acd7" wne:fciIndexBasedOn="0065"/>
    <wne:acd wne:argValue="AgBCAG8AZAB5ACAAVABlAHgAdAAgAC0AIABOAHUAbQBiAGUAcgBlAGQAIAAtACAATwBJACAARABv&#10;AGM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0F37" w14:textId="77777777" w:rsidR="00FB3719" w:rsidRDefault="00FB3719" w:rsidP="005417CF">
      <w:r>
        <w:separator/>
      </w:r>
    </w:p>
    <w:p w14:paraId="52B5A0D9" w14:textId="77777777" w:rsidR="00FB3719" w:rsidRDefault="00FB3719" w:rsidP="005417CF"/>
  </w:endnote>
  <w:endnote w:type="continuationSeparator" w:id="0">
    <w:p w14:paraId="1F67319D" w14:textId="77777777" w:rsidR="00FB3719" w:rsidRDefault="00FB3719" w:rsidP="005417CF">
      <w:r>
        <w:continuationSeparator/>
      </w:r>
    </w:p>
    <w:p w14:paraId="54E71D50" w14:textId="77777777" w:rsidR="00FB3719" w:rsidRDefault="00FB3719" w:rsidP="005417CF"/>
  </w:endnote>
  <w:endnote w:type="continuationNotice" w:id="1">
    <w:p w14:paraId="138C87EA" w14:textId="77777777" w:rsidR="00FB3719" w:rsidRDefault="00FB3719"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A0FA" w14:textId="2970A691" w:rsidR="00FF52FC" w:rsidRPr="00204139" w:rsidRDefault="004C624F" w:rsidP="00204139">
    <w:r>
      <w:rPr>
        <w:noProof/>
        <w:lang w:eastAsia="en-NZ"/>
      </w:rPr>
      <mc:AlternateContent>
        <mc:Choice Requires="wps">
          <w:drawing>
            <wp:anchor distT="0" distB="0" distL="0" distR="0" simplePos="0" relativeHeight="251667456" behindDoc="0" locked="0" layoutInCell="1" allowOverlap="1" wp14:anchorId="61B2E283" wp14:editId="16685EDA">
              <wp:simplePos x="635" y="635"/>
              <wp:positionH relativeFrom="page">
                <wp:align>center</wp:align>
              </wp:positionH>
              <wp:positionV relativeFrom="page">
                <wp:align>bottom</wp:align>
              </wp:positionV>
              <wp:extent cx="885190" cy="393700"/>
              <wp:effectExtent l="0" t="0" r="10160" b="0"/>
              <wp:wrapNone/>
              <wp:docPr id="963362514"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626EC82D" w14:textId="4F025876"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2E283" id="_x0000_t202" coordsize="21600,21600" o:spt="202" path="m,l,21600r21600,l21600,xe">
              <v:stroke joinstyle="miter"/>
              <v:path gradientshapeok="t" o:connecttype="rect"/>
            </v:shapetype>
            <v:shape id="Text Box 7" o:spid="_x0000_s1028" type="#_x0000_t202" alt="UNCLASSIFIED" style="position:absolute;margin-left:0;margin-top:0;width:69.7pt;height:3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uUYG1g4CAAAc&#10;BAAADgAAAAAAAAAAAAAAAAAuAgAAZHJzL2Uyb0RvYy54bWxQSwECLQAUAAYACAAAACEAeUYm59sA&#10;AAAEAQAADwAAAAAAAAAAAAAAAABoBAAAZHJzL2Rvd25yZXYueG1sUEsFBgAAAAAEAAQA8wAAAHAF&#10;AAAAAA==&#10;" filled="f" stroked="f">
              <v:textbox style="mso-fit-shape-to-text:t" inset="0,0,0,15pt">
                <w:txbxContent>
                  <w:p w14:paraId="626EC82D" w14:textId="4F025876"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r w:rsidR="00FF52FC">
      <w:rPr>
        <w:noProof/>
        <w:lang w:eastAsia="en-NZ"/>
      </w:rPr>
      <mc:AlternateContent>
        <mc:Choice Requires="wps">
          <w:drawing>
            <wp:anchor distT="0" distB="0" distL="114300" distR="114300" simplePos="0" relativeHeight="251656192" behindDoc="0" locked="0" layoutInCell="1" allowOverlap="1" wp14:anchorId="4ED8ADF3" wp14:editId="69962655">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0C3D1746" w14:textId="77777777" w:rsidR="00FF52FC" w:rsidRPr="00204139" w:rsidRDefault="00FF52FC"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8ADF3" id="_x0000_s1029"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" filled="f" stroked="f" strokeweight=".5pt">
              <v:textbox inset="0,0,0,0">
                <w:txbxContent>
                  <w:p w14:paraId="0C3D1746" w14:textId="77777777" w:rsidR="00FF52FC" w:rsidRPr="00204139" w:rsidRDefault="00FF52FC"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p w14:paraId="363C7431" w14:textId="77777777" w:rsidR="00DF764F" w:rsidRDefault="00DF76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291C" w14:textId="7E2CC94F" w:rsidR="00DF764F" w:rsidRDefault="004C624F" w:rsidP="00C765AD">
    <w:pPr>
      <w:jc w:val="right"/>
    </w:pPr>
    <w:r>
      <w:rPr>
        <w:noProof/>
        <w:sz w:val="20"/>
        <w:szCs w:val="20"/>
      </w:rPr>
      <mc:AlternateContent>
        <mc:Choice Requires="wps">
          <w:drawing>
            <wp:anchor distT="0" distB="0" distL="0" distR="0" simplePos="0" relativeHeight="251668480" behindDoc="0" locked="0" layoutInCell="1" allowOverlap="1" wp14:anchorId="1733CD85" wp14:editId="0A25CCE2">
              <wp:simplePos x="688769" y="10034649"/>
              <wp:positionH relativeFrom="page">
                <wp:align>center</wp:align>
              </wp:positionH>
              <wp:positionV relativeFrom="page">
                <wp:align>bottom</wp:align>
              </wp:positionV>
              <wp:extent cx="885190" cy="393700"/>
              <wp:effectExtent l="0" t="0" r="10160" b="0"/>
              <wp:wrapNone/>
              <wp:docPr id="1300881642"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566C4212" w14:textId="122F90A5"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3CD85" id="_x0000_t202" coordsize="21600,21600" o:spt="202" path="m,l,21600r21600,l21600,xe">
              <v:stroke joinstyle="miter"/>
              <v:path gradientshapeok="t" o:connecttype="rect"/>
            </v:shapetype>
            <v:shape id="Text Box 8" o:spid="_x0000_s1030" type="#_x0000_t202" alt="UNCLASSIFIED" style="position:absolute;left:0;text-align:left;margin-left:0;margin-top:0;width:69.7pt;height:3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18WpWw4CAAAc&#10;BAAADgAAAAAAAAAAAAAAAAAuAgAAZHJzL2Uyb0RvYy54bWxQSwECLQAUAAYACAAAACEAeUYm59sA&#10;AAAEAQAADwAAAAAAAAAAAAAAAABoBAAAZHJzL2Rvd25yZXYueG1sUEsFBgAAAAAEAAQA8wAAAHAF&#10;AAAAAA==&#10;" filled="f" stroked="f">
              <v:textbox style="mso-fit-shape-to-text:t" inset="0,0,0,15pt">
                <w:txbxContent>
                  <w:p w14:paraId="566C4212" w14:textId="122F90A5"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sdt>
      <w:sdtPr>
        <w:rPr>
          <w:sz w:val="20"/>
          <w:szCs w:val="20"/>
        </w:rPr>
        <w:id w:val="2111007181"/>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00C356DF">
              <w:rPr>
                <w:sz w:val="20"/>
                <w:szCs w:val="20"/>
              </w:rPr>
              <w:t xml:space="preserve">                          </w:t>
            </w:r>
            <w:r w:rsidR="0024171E" w:rsidRPr="00763722">
              <w:rPr>
                <w:sz w:val="20"/>
                <w:szCs w:val="20"/>
              </w:rPr>
              <w:tab/>
            </w:r>
            <w:r w:rsidR="002E43EA" w:rsidRPr="00763722">
              <w:rPr>
                <w:sz w:val="20"/>
                <w:szCs w:val="20"/>
              </w:rPr>
              <w:t xml:space="preserve">Page </w:t>
            </w:r>
            <w:r w:rsidR="002E43EA" w:rsidRPr="00763722">
              <w:rPr>
                <w:b/>
                <w:bCs/>
                <w:sz w:val="32"/>
                <w:szCs w:val="32"/>
              </w:rPr>
              <w:fldChar w:fldCharType="begin"/>
            </w:r>
            <w:r w:rsidR="002E43EA" w:rsidRPr="00763722">
              <w:rPr>
                <w:b/>
                <w:bCs/>
                <w:sz w:val="20"/>
                <w:szCs w:val="20"/>
              </w:rPr>
              <w:instrText xml:space="preserve"> PAGE </w:instrText>
            </w:r>
            <w:r w:rsidR="002E43EA" w:rsidRPr="00763722">
              <w:rPr>
                <w:b/>
                <w:bCs/>
                <w:sz w:val="32"/>
                <w:szCs w:val="32"/>
              </w:rPr>
              <w:fldChar w:fldCharType="separate"/>
            </w:r>
            <w:r w:rsidR="002E43EA" w:rsidRPr="00763722">
              <w:rPr>
                <w:b/>
                <w:bCs/>
                <w:sz w:val="20"/>
                <w:szCs w:val="20"/>
              </w:rPr>
              <w:t>2</w:t>
            </w:r>
            <w:r w:rsidR="002E43EA" w:rsidRPr="00763722">
              <w:rPr>
                <w:b/>
                <w:bCs/>
                <w:sz w:val="32"/>
                <w:szCs w:val="32"/>
              </w:rPr>
              <w:fldChar w:fldCharType="end"/>
            </w:r>
            <w:r w:rsidR="002E43EA" w:rsidRPr="00763722">
              <w:rPr>
                <w:sz w:val="20"/>
                <w:szCs w:val="20"/>
              </w:rPr>
              <w:t xml:space="preserve"> of </w:t>
            </w:r>
            <w:r w:rsidR="002E43EA" w:rsidRPr="00763722">
              <w:rPr>
                <w:b/>
                <w:bCs/>
                <w:sz w:val="32"/>
                <w:szCs w:val="32"/>
              </w:rPr>
              <w:fldChar w:fldCharType="begin"/>
            </w:r>
            <w:r w:rsidR="002E43EA" w:rsidRPr="00763722">
              <w:rPr>
                <w:b/>
                <w:bCs/>
                <w:sz w:val="20"/>
                <w:szCs w:val="20"/>
              </w:rPr>
              <w:instrText xml:space="preserve"> NUMPAGES  </w:instrText>
            </w:r>
            <w:r w:rsidR="002E43EA" w:rsidRPr="00763722">
              <w:rPr>
                <w:b/>
                <w:bCs/>
                <w:sz w:val="32"/>
                <w:szCs w:val="32"/>
              </w:rPr>
              <w:fldChar w:fldCharType="separate"/>
            </w:r>
            <w:r w:rsidR="002E43EA" w:rsidRPr="00763722">
              <w:rPr>
                <w:b/>
                <w:bCs/>
                <w:sz w:val="20"/>
                <w:szCs w:val="20"/>
              </w:rPr>
              <w:t>2</w:t>
            </w:r>
            <w:r w:rsidR="002E43EA" w:rsidRPr="00763722">
              <w:rPr>
                <w:b/>
                <w:bCs/>
                <w:sz w:val="32"/>
                <w:szCs w:val="3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4107" w14:textId="16A3888E" w:rsidR="00FF52FC" w:rsidRDefault="004C624F">
    <w:pPr>
      <w:spacing w:after="0" w:line="240" w:lineRule="auto"/>
    </w:pPr>
    <w:r>
      <w:rPr>
        <w:noProof/>
      </w:rPr>
      <mc:AlternateContent>
        <mc:Choice Requires="wps">
          <w:drawing>
            <wp:anchor distT="0" distB="0" distL="0" distR="0" simplePos="0" relativeHeight="251666432" behindDoc="0" locked="0" layoutInCell="1" allowOverlap="1" wp14:anchorId="1ABA6550" wp14:editId="63B7F73F">
              <wp:simplePos x="635" y="635"/>
              <wp:positionH relativeFrom="page">
                <wp:align>center</wp:align>
              </wp:positionH>
              <wp:positionV relativeFrom="page">
                <wp:align>bottom</wp:align>
              </wp:positionV>
              <wp:extent cx="885190" cy="393700"/>
              <wp:effectExtent l="0" t="0" r="10160" b="0"/>
              <wp:wrapNone/>
              <wp:docPr id="118377836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3576488C" w14:textId="77777777" w:rsidR="004C624F" w:rsidRPr="004C624F" w:rsidRDefault="004C624F" w:rsidP="004C624F">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BA6550" id="_x0000_t202" coordsize="21600,21600" o:spt="202" path="m,l,21600r21600,l21600,xe">
              <v:stroke joinstyle="miter"/>
              <v:path gradientshapeok="t" o:connecttype="rect"/>
            </v:shapetype>
            <v:shape id="Text Box 6" o:spid="_x0000_s1032" type="#_x0000_t202" alt="UNCLASSIFIED" style="position:absolute;margin-left:0;margin-top:0;width:69.7pt;height:3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DbvMIA4CAAAc&#10;BAAADgAAAAAAAAAAAAAAAAAuAgAAZHJzL2Uyb0RvYy54bWxQSwECLQAUAAYACAAAACEAeUYm59sA&#10;AAAEAQAADwAAAAAAAAAAAAAAAABoBAAAZHJzL2Rvd25yZXYueG1sUEsFBgAAAAAEAAQA8wAAAHAF&#10;AAAAAA==&#10;" filled="f" stroked="f">
              <v:textbox style="mso-fit-shape-to-text:t" inset="0,0,0,15pt">
                <w:txbxContent>
                  <w:p w14:paraId="3576488C" w14:textId="77777777" w:rsidR="004C624F" w:rsidRPr="004C624F" w:rsidRDefault="004C624F" w:rsidP="004C624F">
                    <w:pPr>
                      <w:spacing w:after="0"/>
                      <w:rPr>
                        <w:rFonts w:ascii="Calibri" w:eastAsia="Calibri" w:hAnsi="Calibri" w:cs="Calibri"/>
                        <w:noProof/>
                        <w:color w:val="00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06A8" w14:textId="77777777" w:rsidR="00FB3719" w:rsidRDefault="00FB3719" w:rsidP="005417CF"/>
  </w:footnote>
  <w:footnote w:type="continuationSeparator" w:id="0">
    <w:p w14:paraId="7EB8D432" w14:textId="77777777" w:rsidR="00FB3719" w:rsidRPr="00204139" w:rsidRDefault="00FB3719" w:rsidP="00204139"/>
  </w:footnote>
  <w:footnote w:type="continuationNotice" w:id="1">
    <w:p w14:paraId="19735E09" w14:textId="77777777" w:rsidR="00FB3719" w:rsidRPr="00204139" w:rsidRDefault="00FB3719" w:rsidP="005417CF"/>
  </w:footnote>
  <w:footnote w:id="2">
    <w:p w14:paraId="1697BC91" w14:textId="20CC37FC" w:rsidR="00996ACB" w:rsidRDefault="00996ACB">
      <w:pPr>
        <w:pStyle w:val="FootnoteText"/>
      </w:pPr>
      <w:r>
        <w:rPr>
          <w:rStyle w:val="FootnoteReference"/>
        </w:rPr>
        <w:footnoteRef/>
      </w:r>
      <w:r>
        <w:t xml:space="preserve"> Under </w:t>
      </w:r>
      <w:r w:rsidRPr="00996ACB">
        <w:t>s</w:t>
      </w:r>
      <w:r>
        <w:t xml:space="preserve">ection </w:t>
      </w:r>
      <w:r w:rsidRPr="00996ACB">
        <w:t>20A(1)(c) to (e) of the Act</w:t>
      </w:r>
    </w:p>
  </w:footnote>
  <w:footnote w:id="3">
    <w:p w14:paraId="1314616C" w14:textId="554B9444" w:rsidR="00996ACB" w:rsidRDefault="00996ACB">
      <w:pPr>
        <w:pStyle w:val="FootnoteText"/>
      </w:pPr>
      <w:r>
        <w:rPr>
          <w:rStyle w:val="FootnoteReference"/>
        </w:rPr>
        <w:footnoteRef/>
      </w:r>
      <w:r>
        <w:t xml:space="preserve"> See </w:t>
      </w:r>
      <w:r w:rsidRPr="00996ACB">
        <w:t>s</w:t>
      </w:r>
      <w:r>
        <w:t xml:space="preserve">ections </w:t>
      </w:r>
      <w:r w:rsidRPr="00996ACB">
        <w:t>20A(1)(a) and (b) and the definitions of 'non-NZ government investor', 'relevant government investor' and 'relevant government enterprise' in s</w:t>
      </w:r>
      <w:r>
        <w:t xml:space="preserve">ection </w:t>
      </w:r>
      <w:r w:rsidRPr="00996ACB">
        <w:t>6 of the Act</w:t>
      </w:r>
    </w:p>
  </w:footnote>
  <w:footnote w:id="4">
    <w:p w14:paraId="754569C5" w14:textId="5FEF0850" w:rsidR="00996ACB" w:rsidRDefault="00996ACB">
      <w:pPr>
        <w:pStyle w:val="FootnoteText"/>
      </w:pPr>
      <w:r>
        <w:rPr>
          <w:rStyle w:val="FootnoteReference"/>
        </w:rPr>
        <w:footnoteRef/>
      </w:r>
      <w:r>
        <w:t xml:space="preserve"> For more information see our </w:t>
      </w:r>
      <w:hyperlink r:id="rId1" w:history="1">
        <w:r w:rsidRPr="00996ACB">
          <w:rPr>
            <w:rStyle w:val="Hyperlink"/>
            <w:rFonts w:ascii="Segoe UI" w:hAnsi="Segoe UI"/>
          </w:rPr>
          <w:t>website</w:t>
        </w:r>
      </w:hyperlink>
      <w:r>
        <w:t xml:space="preserve">, the </w:t>
      </w:r>
      <w:hyperlink r:id="rId2" w:history="1">
        <w:r w:rsidRPr="00996ACB">
          <w:rPr>
            <w:rStyle w:val="Hyperlink"/>
            <w:rFonts w:ascii="Segoe UI" w:hAnsi="Segoe UI"/>
          </w:rPr>
          <w:t>Supplementary Ministerial Directive Letter dated 24 November 2021</w:t>
        </w:r>
      </w:hyperlink>
      <w:r>
        <w:t xml:space="preserve"> and </w:t>
      </w:r>
      <w:hyperlink r:id="rId3" w:history="1">
        <w:r w:rsidRPr="00996ACB">
          <w:rPr>
            <w:rStyle w:val="Hyperlink"/>
            <w:rFonts w:ascii="Segoe UI" w:hAnsi="Segoe UI"/>
          </w:rPr>
          <w:t>Treasury’s Foreign Investment Policy and National Interest Guidance 8 June 2021</w:t>
        </w:r>
      </w:hyperlink>
    </w:p>
  </w:footnote>
  <w:footnote w:id="5">
    <w:p w14:paraId="675ECC95" w14:textId="39F6E531" w:rsidR="00771540" w:rsidRDefault="00771540">
      <w:pPr>
        <w:pStyle w:val="FootnoteText"/>
      </w:pPr>
      <w:r>
        <w:rPr>
          <w:rStyle w:val="FootnoteReference"/>
        </w:rPr>
        <w:footnoteRef/>
      </w:r>
      <w:r>
        <w:t xml:space="preserve"> Under </w:t>
      </w:r>
      <w:r w:rsidRPr="004C68C1">
        <w:t xml:space="preserve">section </w:t>
      </w:r>
      <w:r w:rsidRPr="00EE6CC0">
        <w:t>20A(1)(a)-(b) of the Act</w:t>
      </w:r>
    </w:p>
  </w:footnote>
  <w:footnote w:id="6">
    <w:p w14:paraId="400DC762" w14:textId="0C6E1F1D" w:rsidR="00771540" w:rsidRDefault="00771540">
      <w:pPr>
        <w:pStyle w:val="FootnoteText"/>
      </w:pPr>
      <w:r>
        <w:rPr>
          <w:rStyle w:val="FootnoteReference"/>
        </w:rPr>
        <w:footnoteRef/>
      </w:r>
      <w:r>
        <w:t xml:space="preserve"> Under </w:t>
      </w:r>
      <w:r w:rsidRPr="004C68C1">
        <w:t xml:space="preserve">section </w:t>
      </w:r>
      <w:r w:rsidRPr="00EE6CC0">
        <w:t>20A(1)(c)-(e)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8C19" w14:textId="1F88C70A" w:rsidR="00FF52FC" w:rsidRDefault="004C624F">
    <w:pPr>
      <w:spacing w:after="0" w:line="240" w:lineRule="auto"/>
    </w:pPr>
    <w:r>
      <w:rPr>
        <w:noProof/>
      </w:rPr>
      <mc:AlternateContent>
        <mc:Choice Requires="wps">
          <w:drawing>
            <wp:anchor distT="0" distB="0" distL="0" distR="0" simplePos="0" relativeHeight="251664384" behindDoc="0" locked="0" layoutInCell="1" allowOverlap="1" wp14:anchorId="5D488C58" wp14:editId="3435EA65">
              <wp:simplePos x="635" y="635"/>
              <wp:positionH relativeFrom="page">
                <wp:align>center</wp:align>
              </wp:positionH>
              <wp:positionV relativeFrom="page">
                <wp:align>top</wp:align>
              </wp:positionV>
              <wp:extent cx="885190" cy="393700"/>
              <wp:effectExtent l="0" t="0" r="10160" b="6350"/>
              <wp:wrapNone/>
              <wp:docPr id="55970912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7ED518AB" w14:textId="50205FAA"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488C58" id="_x0000_t202" coordsize="21600,21600" o:spt="202" path="m,l,21600r21600,l21600,xe">
              <v:stroke joinstyle="miter"/>
              <v:path gradientshapeok="t" o:connecttype="rect"/>
            </v:shapetype>
            <v:shape id="Text Box 4" o:spid="_x0000_s1026" type="#_x0000_t202" alt="UNCLASSIFIED" style="position:absolute;margin-left:0;margin-top:0;width:69.7pt;height:3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" filled="f" stroked="f">
              <v:textbox style="mso-fit-shape-to-text:t" inset="0,15pt,0,0">
                <w:txbxContent>
                  <w:p w14:paraId="7ED518AB" w14:textId="50205FAA"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p>
  <w:p w14:paraId="67CEB4E8" w14:textId="77777777" w:rsidR="00DF764F" w:rsidRDefault="00DF76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523"/>
      <w:gridCol w:w="1984"/>
    </w:tblGrid>
    <w:tr w:rsidR="0006350E" w:rsidRPr="00763722" w14:paraId="3DB49C1B" w14:textId="77777777" w:rsidTr="007060FB">
      <w:trPr>
        <w:trHeight w:val="429"/>
      </w:trPr>
      <w:tc>
        <w:tcPr>
          <w:tcW w:w="2552" w:type="dxa"/>
          <w:vAlign w:val="bottom"/>
        </w:tcPr>
        <w:p w14:paraId="7FFF24E2" w14:textId="77777777" w:rsidR="0006350E" w:rsidRPr="00763722" w:rsidRDefault="0006350E" w:rsidP="00537FF7">
          <w:pPr>
            <w:pStyle w:val="Header"/>
            <w:ind w:left="-105"/>
            <w:jc w:val="left"/>
            <w:rPr>
              <w:rFonts w:cs="Segoe UI"/>
              <w:sz w:val="22"/>
              <w:szCs w:val="22"/>
              <w:lang w:val="en-NZ"/>
            </w:rPr>
          </w:pPr>
          <w:r w:rsidRPr="00763722">
            <w:rPr>
              <w:rFonts w:cs="Segoe UI"/>
              <w:sz w:val="22"/>
              <w:szCs w:val="22"/>
              <w:lang w:val="en-NZ"/>
            </w:rPr>
            <w:t>Priority</w:t>
          </w:r>
          <w:r w:rsidR="007060FB" w:rsidRPr="00763722">
            <w:rPr>
              <w:rFonts w:cs="Segoe UI"/>
              <w:sz w:val="22"/>
              <w:szCs w:val="22"/>
              <w:lang w:val="en-NZ"/>
            </w:rPr>
            <w:t xml:space="preserve">: </w:t>
          </w:r>
          <w:sdt>
            <w:sdtPr>
              <w:rPr>
                <w:rFonts w:cs="Segoe UI"/>
                <w:sz w:val="22"/>
                <w:szCs w:val="22"/>
                <w:lang w:val="en-NZ"/>
              </w:rPr>
              <w:id w:val="-1000891154"/>
              <w:placeholder>
                <w:docPart w:val="6F8C265FE5204473A4D110C2BFF2B7B9"/>
              </w:placeholder>
              <w:dropDownList>
                <w:listItem w:value="Choose an item."/>
                <w:listItem w:displayText="Low" w:value="Low"/>
                <w:listItem w:displayText="Medium" w:value="Medium"/>
                <w:listItem w:displayText="High" w:value="High"/>
              </w:dropDownList>
            </w:sdtPr>
            <w:sdtContent>
              <w:r w:rsidR="002105B0" w:rsidRPr="00DD6940">
                <w:rPr>
                  <w:rFonts w:cs="Segoe UI"/>
                  <w:sz w:val="22"/>
                  <w:szCs w:val="22"/>
                  <w:lang w:val="en-NZ"/>
                </w:rPr>
                <w:t>Medium</w:t>
              </w:r>
            </w:sdtContent>
          </w:sdt>
        </w:p>
      </w:tc>
      <w:tc>
        <w:tcPr>
          <w:tcW w:w="1523" w:type="dxa"/>
          <w:vAlign w:val="center"/>
        </w:tcPr>
        <w:p w14:paraId="7A36F4EC" w14:textId="77777777" w:rsidR="0006350E" w:rsidRPr="00763722" w:rsidRDefault="00537FF7" w:rsidP="00191F40">
          <w:pPr>
            <w:pStyle w:val="Header"/>
            <w:jc w:val="left"/>
            <w:rPr>
              <w:rFonts w:cs="Segoe UI"/>
              <w:sz w:val="22"/>
              <w:szCs w:val="22"/>
              <w:lang w:val="en-NZ"/>
            </w:rPr>
          </w:pPr>
          <w:r w:rsidRPr="00763722">
            <w:rPr>
              <w:rFonts w:cs="Segoe UI"/>
              <w:sz w:val="22"/>
              <w:szCs w:val="22"/>
              <w:lang w:val="en-NZ"/>
            </w:rPr>
            <w:t>Classification:</w:t>
          </w:r>
        </w:p>
      </w:tc>
      <w:sdt>
        <w:sdtPr>
          <w:rPr>
            <w:rFonts w:cs="Segoe UI"/>
            <w:sz w:val="22"/>
            <w:szCs w:val="22"/>
            <w:lang w:val="en-NZ"/>
          </w:rPr>
          <w:alias w:val="Security classification"/>
          <w:tag w:val="Security classification"/>
          <w:id w:val="-1152048405"/>
          <w:placeholder>
            <w:docPart w:val="2394D7E57BA14E25931C3B1114369E98"/>
          </w:placeholder>
          <w:dropDownList>
            <w:listItem w:displayText="Choose an item." w:value="Choose an item."/>
            <w:listItem w:displayText="In Confidence" w:value="In Confidence"/>
            <w:listItem w:displayText="Sensitive" w:value="Sensitive"/>
            <w:listItem w:displayText="Budget Sensitive" w:value="Budget Sensitive"/>
            <w:listItem w:displayText="Restricted" w:value="Restricted"/>
          </w:dropDownList>
        </w:sdtPr>
        <w:sdtContent>
          <w:tc>
            <w:tcPr>
              <w:tcW w:w="1984" w:type="dxa"/>
              <w:vAlign w:val="center"/>
            </w:tcPr>
            <w:p w14:paraId="295F07A2" w14:textId="77777777" w:rsidR="0006350E" w:rsidRPr="00DD6940" w:rsidRDefault="00DD6940" w:rsidP="00191F40">
              <w:pPr>
                <w:pStyle w:val="Header"/>
                <w:jc w:val="left"/>
                <w:rPr>
                  <w:rFonts w:cs="Segoe UI"/>
                  <w:sz w:val="22"/>
                  <w:szCs w:val="22"/>
                  <w:lang w:val="en-NZ"/>
                </w:rPr>
              </w:pPr>
              <w:r w:rsidRPr="00DD6940">
                <w:rPr>
                  <w:rFonts w:cs="Segoe UI"/>
                  <w:sz w:val="22"/>
                  <w:szCs w:val="22"/>
                  <w:lang w:val="en-NZ"/>
                </w:rPr>
                <w:t>In Confidence</w:t>
              </w:r>
            </w:p>
          </w:tc>
        </w:sdtContent>
      </w:sdt>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B7D7" w14:textId="7D62FDBB" w:rsidR="009D318B" w:rsidRDefault="004C624F" w:rsidP="009D318B">
    <w:pPr>
      <w:spacing w:after="0" w:line="240" w:lineRule="auto"/>
    </w:pPr>
    <w:r>
      <w:rPr>
        <w:noProof/>
      </w:rPr>
      <mc:AlternateContent>
        <mc:Choice Requires="wps">
          <w:drawing>
            <wp:anchor distT="0" distB="0" distL="0" distR="0" simplePos="0" relativeHeight="251665408" behindDoc="0" locked="0" layoutInCell="1" allowOverlap="1" wp14:anchorId="59ACE997" wp14:editId="1C5BAB37">
              <wp:simplePos x="688769" y="356260"/>
              <wp:positionH relativeFrom="page">
                <wp:align>center</wp:align>
              </wp:positionH>
              <wp:positionV relativeFrom="page">
                <wp:align>top</wp:align>
              </wp:positionV>
              <wp:extent cx="885190" cy="393700"/>
              <wp:effectExtent l="0" t="0" r="10160" b="6350"/>
              <wp:wrapNone/>
              <wp:docPr id="1533580236"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69717A2B" w14:textId="4168AE2B"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ACE997" id="_x0000_t202" coordsize="21600,21600" o:spt="202" path="m,l,21600r21600,l21600,xe">
              <v:stroke joinstyle="miter"/>
              <v:path gradientshapeok="t" o:connecttype="rect"/>
            </v:shapetype>
            <v:shape id="Text Box 5" o:spid="_x0000_s1027" type="#_x0000_t202" alt="UNCLASSIFIED" style="position:absolute;margin-left:0;margin-top:0;width:69.7pt;height:3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" filled="f" stroked="f">
              <v:textbox style="mso-fit-shape-to-text:t" inset="0,15pt,0,0">
                <w:txbxContent>
                  <w:p w14:paraId="69717A2B" w14:textId="4168AE2B" w:rsidR="004C624F" w:rsidRPr="004C624F" w:rsidRDefault="004C624F" w:rsidP="004C624F">
                    <w:pPr>
                      <w:spacing w:after="0"/>
                      <w:rPr>
                        <w:rFonts w:ascii="Calibri" w:eastAsia="Calibri" w:hAnsi="Calibri" w:cs="Calibri"/>
                        <w:noProof/>
                        <w:color w:val="000000"/>
                        <w:sz w:val="24"/>
                        <w:szCs w:val="24"/>
                      </w:rPr>
                    </w:pPr>
                    <w:r w:rsidRPr="004C624F">
                      <w:rPr>
                        <w:rFonts w:ascii="Calibri" w:eastAsia="Calibri" w:hAnsi="Calibri" w:cs="Calibri"/>
                        <w:noProof/>
                        <w:color w:val="000000"/>
                        <w:sz w:val="24"/>
                        <w:szCs w:val="24"/>
                      </w:rPr>
                      <w:t>UNCLASSIFIED</w:t>
                    </w:r>
                  </w:p>
                </w:txbxContent>
              </v:textbox>
              <w10:wrap anchorx="page" anchory="page"/>
            </v:shape>
          </w:pict>
        </mc:Fallback>
      </mc:AlternateContent>
    </w:r>
    <w:r w:rsidR="009D318B">
      <w:tab/>
      <w:t>Overseas investment application form</w:t>
    </w:r>
  </w:p>
  <w:p w14:paraId="7E52C458" w14:textId="4CD0DD2B" w:rsidR="00DF764F" w:rsidRDefault="009D318B" w:rsidP="00EE6CC0">
    <w:pPr>
      <w:pStyle w:val="Header"/>
      <w:tabs>
        <w:tab w:val="left" w:pos="1530"/>
        <w:tab w:val="right" w:pos="9747"/>
      </w:tabs>
      <w:jc w:val="left"/>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3BC0" w14:textId="4F6CEE64" w:rsidR="00FF52FC" w:rsidRDefault="004C624F">
    <w:pPr>
      <w:spacing w:after="0" w:line="240" w:lineRule="auto"/>
    </w:pPr>
    <w:r>
      <w:rPr>
        <w:noProof/>
      </w:rPr>
      <mc:AlternateContent>
        <mc:Choice Requires="wps">
          <w:drawing>
            <wp:anchor distT="0" distB="0" distL="0" distR="0" simplePos="0" relativeHeight="251663360" behindDoc="0" locked="0" layoutInCell="1" allowOverlap="1" wp14:anchorId="21025B61" wp14:editId="2120EDB9">
              <wp:simplePos x="635" y="635"/>
              <wp:positionH relativeFrom="page">
                <wp:align>center</wp:align>
              </wp:positionH>
              <wp:positionV relativeFrom="page">
                <wp:align>top</wp:align>
              </wp:positionV>
              <wp:extent cx="885190" cy="393700"/>
              <wp:effectExtent l="0" t="0" r="10160" b="6350"/>
              <wp:wrapNone/>
              <wp:docPr id="132007780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0ADDA7CE" w14:textId="77777777" w:rsidR="004C624F" w:rsidRPr="004C624F" w:rsidRDefault="004C624F" w:rsidP="004C624F">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25B61" id="_x0000_t202" coordsize="21600,21600" o:spt="202" path="m,l,21600r21600,l21600,xe">
              <v:stroke joinstyle="miter"/>
              <v:path gradientshapeok="t" o:connecttype="rect"/>
            </v:shapetype>
            <v:shape id="Text Box 3" o:spid="_x0000_s1031" type="#_x0000_t202" alt="UNCLASSIFIED" style="position:absolute;margin-left:0;margin-top:0;width:69.7pt;height:3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" filled="f" stroked="f">
              <v:textbox style="mso-fit-shape-to-text:t" inset="0,15pt,0,0">
                <w:txbxContent>
                  <w:p w14:paraId="0ADDA7CE" w14:textId="77777777" w:rsidR="004C624F" w:rsidRPr="004C624F" w:rsidRDefault="004C624F" w:rsidP="004C624F">
                    <w:pPr>
                      <w:spacing w:after="0"/>
                      <w:rPr>
                        <w:rFonts w:ascii="Calibri" w:eastAsia="Calibri" w:hAnsi="Calibri" w:cs="Calibri"/>
                        <w:noProof/>
                        <w:color w:val="000000"/>
                        <w:sz w:val="24"/>
                        <w:szCs w:val="24"/>
                      </w:rPr>
                    </w:pPr>
                  </w:p>
                </w:txbxContent>
              </v:textbox>
              <w10:wrap anchorx="page" anchory="page"/>
            </v:shape>
          </w:pict>
        </mc:Fallback>
      </mc:AlternateContent>
    </w:r>
    <w:r w:rsidR="00BB7568">
      <w:rPr>
        <w:noProof/>
      </w:rPr>
      <w:drawing>
        <wp:anchor distT="0" distB="0" distL="114300" distR="114300" simplePos="0" relativeHeight="251662336" behindDoc="1" locked="0" layoutInCell="1" allowOverlap="1" wp14:anchorId="2030A678" wp14:editId="6CDB7618">
          <wp:simplePos x="0" y="0"/>
          <wp:positionH relativeFrom="margin">
            <wp:align>right</wp:align>
          </wp:positionH>
          <wp:positionV relativeFrom="page">
            <wp:posOffset>371696</wp:posOffset>
          </wp:positionV>
          <wp:extent cx="1648460" cy="382905"/>
          <wp:effectExtent l="0" t="0" r="8890" b="0"/>
          <wp:wrapNone/>
          <wp:docPr id="259327411" name="Picture 259327411"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18B">
      <w:t>Overseas investment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3C717CB"/>
    <w:multiLevelType w:val="multilevel"/>
    <w:tmpl w:val="341EDE04"/>
    <w:styleLink w:val="LINZList"/>
    <w:lvl w:ilvl="0">
      <w:start w:val="1"/>
      <w:numFmt w:val="decimal"/>
      <w:lvlText w:val="%1"/>
      <w:lvlJc w:val="left"/>
      <w:pPr>
        <w:ind w:left="349" w:hanging="567"/>
      </w:pPr>
      <w:rPr>
        <w:rFonts w:hint="default"/>
      </w:rPr>
    </w:lvl>
    <w:lvl w:ilvl="1">
      <w:start w:val="1"/>
      <w:numFmt w:val="lowerLetter"/>
      <w:pStyle w:val="36Bodybulletslettersabc"/>
      <w:lvlText w:val="%2)"/>
      <w:lvlJc w:val="left"/>
      <w:pPr>
        <w:ind w:left="349" w:hanging="567"/>
      </w:pPr>
      <w:rPr>
        <w:rFonts w:hint="default"/>
      </w:rPr>
    </w:lvl>
    <w:lvl w:ilvl="2">
      <w:start w:val="1"/>
      <w:numFmt w:val="lowerRoman"/>
      <w:pStyle w:val="35Bodybulletsroman"/>
      <w:lvlText w:val="%3"/>
      <w:lvlJc w:val="left"/>
      <w:pPr>
        <w:ind w:left="349" w:hanging="567"/>
      </w:pPr>
      <w:rPr>
        <w:rFonts w:hint="default"/>
      </w:rPr>
    </w:lvl>
    <w:lvl w:ilvl="3">
      <w:start w:val="1"/>
      <w:numFmt w:val="decimal"/>
      <w:lvlText w:val="%4"/>
      <w:lvlJc w:val="left"/>
      <w:pPr>
        <w:ind w:left="916" w:hanging="567"/>
      </w:pPr>
      <w:rPr>
        <w:rFonts w:hint="default"/>
      </w:rPr>
    </w:lvl>
    <w:lvl w:ilvl="4">
      <w:start w:val="1"/>
      <w:numFmt w:val="lowerLetter"/>
      <w:lvlText w:val="%5)"/>
      <w:lvlJc w:val="left"/>
      <w:pPr>
        <w:ind w:left="916" w:hanging="567"/>
      </w:pPr>
      <w:rPr>
        <w:rFonts w:hint="default"/>
      </w:rPr>
    </w:lvl>
    <w:lvl w:ilvl="5">
      <w:start w:val="1"/>
      <w:numFmt w:val="lowerRoman"/>
      <w:lvlText w:val="%6"/>
      <w:lvlJc w:val="left"/>
      <w:pPr>
        <w:ind w:left="916" w:hanging="567"/>
      </w:pPr>
      <w:rPr>
        <w:rFonts w:hint="default"/>
      </w:rPr>
    </w:lvl>
    <w:lvl w:ilvl="6">
      <w:start w:val="1"/>
      <w:numFmt w:val="decimal"/>
      <w:lvlText w:val="%7"/>
      <w:lvlJc w:val="left"/>
      <w:pPr>
        <w:tabs>
          <w:tab w:val="num" w:pos="916"/>
        </w:tabs>
        <w:ind w:left="1483" w:hanging="567"/>
      </w:pPr>
      <w:rPr>
        <w:rFonts w:hint="default"/>
      </w:rPr>
    </w:lvl>
    <w:lvl w:ilvl="7">
      <w:start w:val="1"/>
      <w:numFmt w:val="lowerLetter"/>
      <w:lvlText w:val="%8)"/>
      <w:lvlJc w:val="left"/>
      <w:pPr>
        <w:tabs>
          <w:tab w:val="num" w:pos="916"/>
        </w:tabs>
        <w:ind w:left="1483" w:hanging="567"/>
      </w:pPr>
      <w:rPr>
        <w:rFonts w:hint="default"/>
      </w:rPr>
    </w:lvl>
    <w:lvl w:ilvl="8">
      <w:start w:val="1"/>
      <w:numFmt w:val="lowerRoman"/>
      <w:lvlText w:val="%9"/>
      <w:lvlJc w:val="left"/>
      <w:pPr>
        <w:tabs>
          <w:tab w:val="num" w:pos="916"/>
        </w:tabs>
        <w:ind w:left="1483" w:hanging="567"/>
      </w:pPr>
      <w:rPr>
        <w:rFonts w:hint="default"/>
      </w:rPr>
    </w:lvl>
  </w:abstractNum>
  <w:abstractNum w:abstractNumId="2" w15:restartNumberingAfterBreak="0">
    <w:nsid w:val="0D2040D4"/>
    <w:multiLevelType w:val="hybridMultilevel"/>
    <w:tmpl w:val="B904455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2C25048"/>
    <w:multiLevelType w:val="hybridMultilevel"/>
    <w:tmpl w:val="2660976E"/>
    <w:lvl w:ilvl="0" w:tplc="E408C5D2">
      <w:start w:val="1"/>
      <w:numFmt w:val="lowerLetter"/>
      <w:lvlText w:val="%1)"/>
      <w:lvlJc w:val="left"/>
      <w:pPr>
        <w:ind w:left="1020" w:hanging="360"/>
      </w:pPr>
    </w:lvl>
    <w:lvl w:ilvl="1" w:tplc="9618C266">
      <w:start w:val="1"/>
      <w:numFmt w:val="lowerLetter"/>
      <w:lvlText w:val="%2)"/>
      <w:lvlJc w:val="left"/>
      <w:pPr>
        <w:ind w:left="1020" w:hanging="360"/>
      </w:pPr>
    </w:lvl>
    <w:lvl w:ilvl="2" w:tplc="3C0AA860">
      <w:start w:val="1"/>
      <w:numFmt w:val="lowerLetter"/>
      <w:lvlText w:val="%3)"/>
      <w:lvlJc w:val="left"/>
      <w:pPr>
        <w:ind w:left="1020" w:hanging="360"/>
      </w:pPr>
    </w:lvl>
    <w:lvl w:ilvl="3" w:tplc="00B2E780">
      <w:start w:val="1"/>
      <w:numFmt w:val="lowerLetter"/>
      <w:lvlText w:val="%4)"/>
      <w:lvlJc w:val="left"/>
      <w:pPr>
        <w:ind w:left="1020" w:hanging="360"/>
      </w:pPr>
    </w:lvl>
    <w:lvl w:ilvl="4" w:tplc="A4E2EAA6">
      <w:start w:val="1"/>
      <w:numFmt w:val="lowerLetter"/>
      <w:lvlText w:val="%5)"/>
      <w:lvlJc w:val="left"/>
      <w:pPr>
        <w:ind w:left="1020" w:hanging="360"/>
      </w:pPr>
    </w:lvl>
    <w:lvl w:ilvl="5" w:tplc="8862ADE0">
      <w:start w:val="1"/>
      <w:numFmt w:val="lowerLetter"/>
      <w:lvlText w:val="%6)"/>
      <w:lvlJc w:val="left"/>
      <w:pPr>
        <w:ind w:left="1020" w:hanging="360"/>
      </w:pPr>
    </w:lvl>
    <w:lvl w:ilvl="6" w:tplc="F76EC59E">
      <w:start w:val="1"/>
      <w:numFmt w:val="lowerLetter"/>
      <w:lvlText w:val="%7)"/>
      <w:lvlJc w:val="left"/>
      <w:pPr>
        <w:ind w:left="1020" w:hanging="360"/>
      </w:pPr>
    </w:lvl>
    <w:lvl w:ilvl="7" w:tplc="E144846C">
      <w:start w:val="1"/>
      <w:numFmt w:val="lowerLetter"/>
      <w:lvlText w:val="%8)"/>
      <w:lvlJc w:val="left"/>
      <w:pPr>
        <w:ind w:left="1020" w:hanging="360"/>
      </w:pPr>
    </w:lvl>
    <w:lvl w:ilvl="8" w:tplc="9D0A11A4">
      <w:start w:val="1"/>
      <w:numFmt w:val="lowerLetter"/>
      <w:lvlText w:val="%9)"/>
      <w:lvlJc w:val="left"/>
      <w:pPr>
        <w:ind w:left="1020" w:hanging="360"/>
      </w:pPr>
    </w:lvl>
  </w:abstractNum>
  <w:abstractNum w:abstractNumId="4" w15:restartNumberingAfterBreak="0">
    <w:nsid w:val="137D4ADB"/>
    <w:multiLevelType w:val="hybridMultilevel"/>
    <w:tmpl w:val="0D74964A"/>
    <w:lvl w:ilvl="0" w:tplc="2DA0D990">
      <w:start w:val="1"/>
      <w:numFmt w:val="lowerRoman"/>
      <w:lvlText w:val="%1)"/>
      <w:lvlJc w:val="right"/>
      <w:pPr>
        <w:ind w:left="1020" w:hanging="360"/>
      </w:pPr>
    </w:lvl>
    <w:lvl w:ilvl="1" w:tplc="ED2E9024">
      <w:start w:val="1"/>
      <w:numFmt w:val="lowerRoman"/>
      <w:lvlText w:val="%2)"/>
      <w:lvlJc w:val="right"/>
      <w:pPr>
        <w:ind w:left="1020" w:hanging="360"/>
      </w:pPr>
    </w:lvl>
    <w:lvl w:ilvl="2" w:tplc="5302F3D6">
      <w:start w:val="1"/>
      <w:numFmt w:val="lowerRoman"/>
      <w:lvlText w:val="%3)"/>
      <w:lvlJc w:val="right"/>
      <w:pPr>
        <w:ind w:left="1020" w:hanging="360"/>
      </w:pPr>
    </w:lvl>
    <w:lvl w:ilvl="3" w:tplc="FFA03A92">
      <w:start w:val="1"/>
      <w:numFmt w:val="lowerRoman"/>
      <w:lvlText w:val="%4)"/>
      <w:lvlJc w:val="right"/>
      <w:pPr>
        <w:ind w:left="1020" w:hanging="360"/>
      </w:pPr>
    </w:lvl>
    <w:lvl w:ilvl="4" w:tplc="54DE1E78">
      <w:start w:val="1"/>
      <w:numFmt w:val="lowerRoman"/>
      <w:lvlText w:val="%5)"/>
      <w:lvlJc w:val="right"/>
      <w:pPr>
        <w:ind w:left="1020" w:hanging="360"/>
      </w:pPr>
    </w:lvl>
    <w:lvl w:ilvl="5" w:tplc="2B24879C">
      <w:start w:val="1"/>
      <w:numFmt w:val="lowerRoman"/>
      <w:lvlText w:val="%6)"/>
      <w:lvlJc w:val="right"/>
      <w:pPr>
        <w:ind w:left="1020" w:hanging="360"/>
      </w:pPr>
    </w:lvl>
    <w:lvl w:ilvl="6" w:tplc="0AC486CE">
      <w:start w:val="1"/>
      <w:numFmt w:val="lowerRoman"/>
      <w:lvlText w:val="%7)"/>
      <w:lvlJc w:val="right"/>
      <w:pPr>
        <w:ind w:left="1020" w:hanging="360"/>
      </w:pPr>
    </w:lvl>
    <w:lvl w:ilvl="7" w:tplc="3022D5B4">
      <w:start w:val="1"/>
      <w:numFmt w:val="lowerRoman"/>
      <w:lvlText w:val="%8)"/>
      <w:lvlJc w:val="right"/>
      <w:pPr>
        <w:ind w:left="1020" w:hanging="360"/>
      </w:pPr>
    </w:lvl>
    <w:lvl w:ilvl="8" w:tplc="D1F2C354">
      <w:start w:val="1"/>
      <w:numFmt w:val="lowerRoman"/>
      <w:lvlText w:val="%9)"/>
      <w:lvlJc w:val="right"/>
      <w:pPr>
        <w:ind w:left="1020" w:hanging="360"/>
      </w:pPr>
    </w:lvl>
  </w:abstractNum>
  <w:abstractNum w:abstractNumId="5"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98363FA"/>
    <w:multiLevelType w:val="hybridMultilevel"/>
    <w:tmpl w:val="A2422F84"/>
    <w:lvl w:ilvl="0" w:tplc="67CA3720">
      <w:start w:val="1"/>
      <w:numFmt w:val="decimal"/>
      <w:lvlText w:val="%1"/>
      <w:lvlJc w:val="left"/>
      <w:pPr>
        <w:ind w:left="570" w:hanging="57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1EB007B5"/>
    <w:multiLevelType w:val="hybridMultilevel"/>
    <w:tmpl w:val="DB86433A"/>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8" w15:restartNumberingAfterBreak="0">
    <w:nsid w:val="2156120C"/>
    <w:multiLevelType w:val="hybridMultilevel"/>
    <w:tmpl w:val="00C4BCEC"/>
    <w:lvl w:ilvl="0" w:tplc="34BA1ABC">
      <w:start w:val="1"/>
      <w:numFmt w:val="lowerRoman"/>
      <w:lvlText w:val="%1)"/>
      <w:lvlJc w:val="right"/>
      <w:pPr>
        <w:ind w:left="1020" w:hanging="360"/>
      </w:pPr>
    </w:lvl>
    <w:lvl w:ilvl="1" w:tplc="DEC48584">
      <w:start w:val="1"/>
      <w:numFmt w:val="lowerRoman"/>
      <w:lvlText w:val="%2)"/>
      <w:lvlJc w:val="right"/>
      <w:pPr>
        <w:ind w:left="1020" w:hanging="360"/>
      </w:pPr>
    </w:lvl>
    <w:lvl w:ilvl="2" w:tplc="A9023CFC">
      <w:start w:val="1"/>
      <w:numFmt w:val="lowerRoman"/>
      <w:lvlText w:val="%3)"/>
      <w:lvlJc w:val="right"/>
      <w:pPr>
        <w:ind w:left="1020" w:hanging="360"/>
      </w:pPr>
    </w:lvl>
    <w:lvl w:ilvl="3" w:tplc="05DE8102">
      <w:start w:val="1"/>
      <w:numFmt w:val="lowerRoman"/>
      <w:lvlText w:val="%4)"/>
      <w:lvlJc w:val="right"/>
      <w:pPr>
        <w:ind w:left="1020" w:hanging="360"/>
      </w:pPr>
    </w:lvl>
    <w:lvl w:ilvl="4" w:tplc="9814AF86">
      <w:start w:val="1"/>
      <w:numFmt w:val="lowerRoman"/>
      <w:lvlText w:val="%5)"/>
      <w:lvlJc w:val="right"/>
      <w:pPr>
        <w:ind w:left="1020" w:hanging="360"/>
      </w:pPr>
    </w:lvl>
    <w:lvl w:ilvl="5" w:tplc="1B04C572">
      <w:start w:val="1"/>
      <w:numFmt w:val="lowerRoman"/>
      <w:lvlText w:val="%6)"/>
      <w:lvlJc w:val="right"/>
      <w:pPr>
        <w:ind w:left="1020" w:hanging="360"/>
      </w:pPr>
    </w:lvl>
    <w:lvl w:ilvl="6" w:tplc="2A2072B2">
      <w:start w:val="1"/>
      <w:numFmt w:val="lowerRoman"/>
      <w:lvlText w:val="%7)"/>
      <w:lvlJc w:val="right"/>
      <w:pPr>
        <w:ind w:left="1020" w:hanging="360"/>
      </w:pPr>
    </w:lvl>
    <w:lvl w:ilvl="7" w:tplc="9154BDA2">
      <w:start w:val="1"/>
      <w:numFmt w:val="lowerRoman"/>
      <w:lvlText w:val="%8)"/>
      <w:lvlJc w:val="right"/>
      <w:pPr>
        <w:ind w:left="1020" w:hanging="360"/>
      </w:pPr>
    </w:lvl>
    <w:lvl w:ilvl="8" w:tplc="68EA4FA6">
      <w:start w:val="1"/>
      <w:numFmt w:val="lowerRoman"/>
      <w:lvlText w:val="%9)"/>
      <w:lvlJc w:val="right"/>
      <w:pPr>
        <w:ind w:left="1020" w:hanging="360"/>
      </w:pPr>
    </w:lvl>
  </w:abstractNum>
  <w:abstractNum w:abstractNumId="9" w15:restartNumberingAfterBreak="0">
    <w:nsid w:val="23454F8B"/>
    <w:multiLevelType w:val="hybridMultilevel"/>
    <w:tmpl w:val="819A8096"/>
    <w:lvl w:ilvl="0" w:tplc="964C5670">
      <w:start w:val="1"/>
      <w:numFmt w:val="decimal"/>
      <w:lvlText w:val="%1."/>
      <w:lvlJc w:val="left"/>
      <w:pPr>
        <w:ind w:left="720" w:hanging="360"/>
      </w:pPr>
      <w:rPr>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955DDE"/>
    <w:multiLevelType w:val="multilevel"/>
    <w:tmpl w:val="3904AB38"/>
    <w:lvl w:ilvl="0">
      <w:start w:val="1"/>
      <w:numFmt w:val="decimal"/>
      <w:pStyle w:val="BodyText-Numbered-OIDoc"/>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dytext-Bulleted-OIDoc"/>
      <w:lvlText w:val=""/>
      <w:lvlJc w:val="left"/>
      <w:pPr>
        <w:tabs>
          <w:tab w:val="num" w:pos="1134"/>
        </w:tabs>
        <w:ind w:left="1134" w:hanging="567"/>
      </w:pPr>
      <w:rPr>
        <w:rFonts w:ascii="Symbol" w:hAnsi="Symbol" w:hint="default"/>
      </w:rPr>
    </w:lvl>
    <w:lvl w:ilvl="2">
      <w:start w:val="1"/>
      <w:numFmt w:val="bullet"/>
      <w:lvlText w:val="o"/>
      <w:lvlJc w:val="left"/>
      <w:pPr>
        <w:ind w:left="1701" w:hanging="567"/>
      </w:pPr>
      <w:rPr>
        <w:rFonts w:ascii="Courier New" w:hAnsi="Courier New" w:hint="default"/>
      </w:rPr>
    </w:lvl>
    <w:lvl w:ilvl="3">
      <w:start w:val="1"/>
      <w:numFmt w:val="decimal"/>
      <w:pStyle w:val="Bodytext-Numberedsecondlevel-OIDoc"/>
      <w:lvlText w:val="%1.%4"/>
      <w:lvlJc w:val="left"/>
      <w:pPr>
        <w:ind w:left="1134" w:hanging="567"/>
      </w:pPr>
      <w:rPr>
        <w:rFonts w:hint="default"/>
      </w:rPr>
    </w:lvl>
    <w:lvl w:ilvl="4">
      <w:start w:val="1"/>
      <w:numFmt w:val="decimal"/>
      <w:lvlText w:val="%1.%4.%5"/>
      <w:lvlJc w:val="left"/>
      <w:pPr>
        <w:ind w:left="1701" w:hanging="56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CBE1E41"/>
    <w:multiLevelType w:val="hybridMultilevel"/>
    <w:tmpl w:val="B3ECE936"/>
    <w:lvl w:ilvl="0" w:tplc="5044C926">
      <w:start w:val="1"/>
      <w:numFmt w:val="lowerRoman"/>
      <w:lvlText w:val="%1)"/>
      <w:lvlJc w:val="right"/>
      <w:pPr>
        <w:ind w:left="1020" w:hanging="360"/>
      </w:pPr>
    </w:lvl>
    <w:lvl w:ilvl="1" w:tplc="3ECEB066">
      <w:start w:val="1"/>
      <w:numFmt w:val="lowerRoman"/>
      <w:lvlText w:val="%2)"/>
      <w:lvlJc w:val="right"/>
      <w:pPr>
        <w:ind w:left="1020" w:hanging="360"/>
      </w:pPr>
    </w:lvl>
    <w:lvl w:ilvl="2" w:tplc="ED6E4E7A">
      <w:start w:val="1"/>
      <w:numFmt w:val="lowerRoman"/>
      <w:lvlText w:val="%3)"/>
      <w:lvlJc w:val="right"/>
      <w:pPr>
        <w:ind w:left="1020" w:hanging="360"/>
      </w:pPr>
    </w:lvl>
    <w:lvl w:ilvl="3" w:tplc="35CC2C26">
      <w:start w:val="1"/>
      <w:numFmt w:val="lowerRoman"/>
      <w:lvlText w:val="%4)"/>
      <w:lvlJc w:val="right"/>
      <w:pPr>
        <w:ind w:left="1020" w:hanging="360"/>
      </w:pPr>
    </w:lvl>
    <w:lvl w:ilvl="4" w:tplc="0BE6BB02">
      <w:start w:val="1"/>
      <w:numFmt w:val="lowerRoman"/>
      <w:lvlText w:val="%5)"/>
      <w:lvlJc w:val="right"/>
      <w:pPr>
        <w:ind w:left="1020" w:hanging="360"/>
      </w:pPr>
    </w:lvl>
    <w:lvl w:ilvl="5" w:tplc="CB94616C">
      <w:start w:val="1"/>
      <w:numFmt w:val="lowerRoman"/>
      <w:lvlText w:val="%6)"/>
      <w:lvlJc w:val="right"/>
      <w:pPr>
        <w:ind w:left="1020" w:hanging="360"/>
      </w:pPr>
    </w:lvl>
    <w:lvl w:ilvl="6" w:tplc="ECDA11AE">
      <w:start w:val="1"/>
      <w:numFmt w:val="lowerRoman"/>
      <w:lvlText w:val="%7)"/>
      <w:lvlJc w:val="right"/>
      <w:pPr>
        <w:ind w:left="1020" w:hanging="360"/>
      </w:pPr>
    </w:lvl>
    <w:lvl w:ilvl="7" w:tplc="85C20BBE">
      <w:start w:val="1"/>
      <w:numFmt w:val="lowerRoman"/>
      <w:lvlText w:val="%8)"/>
      <w:lvlJc w:val="right"/>
      <w:pPr>
        <w:ind w:left="1020" w:hanging="360"/>
      </w:pPr>
    </w:lvl>
    <w:lvl w:ilvl="8" w:tplc="C172CED2">
      <w:start w:val="1"/>
      <w:numFmt w:val="lowerRoman"/>
      <w:lvlText w:val="%9)"/>
      <w:lvlJc w:val="right"/>
      <w:pPr>
        <w:ind w:left="1020" w:hanging="360"/>
      </w:pPr>
    </w:lvl>
  </w:abstractNum>
  <w:abstractNum w:abstractNumId="12" w15:restartNumberingAfterBreak="0">
    <w:nsid w:val="30057BFD"/>
    <w:multiLevelType w:val="hybridMultilevel"/>
    <w:tmpl w:val="FDD2EBBE"/>
    <w:lvl w:ilvl="0" w:tplc="A14668A6">
      <w:start w:val="1"/>
      <w:numFmt w:val="lowerRoman"/>
      <w:lvlText w:val="%1)"/>
      <w:lvlJc w:val="right"/>
      <w:pPr>
        <w:ind w:left="1020" w:hanging="360"/>
      </w:pPr>
    </w:lvl>
    <w:lvl w:ilvl="1" w:tplc="1654F34E">
      <w:start w:val="1"/>
      <w:numFmt w:val="lowerRoman"/>
      <w:lvlText w:val="%2)"/>
      <w:lvlJc w:val="right"/>
      <w:pPr>
        <w:ind w:left="1020" w:hanging="360"/>
      </w:pPr>
    </w:lvl>
    <w:lvl w:ilvl="2" w:tplc="ABDCC2CC">
      <w:start w:val="1"/>
      <w:numFmt w:val="lowerRoman"/>
      <w:lvlText w:val="%3)"/>
      <w:lvlJc w:val="right"/>
      <w:pPr>
        <w:ind w:left="1020" w:hanging="360"/>
      </w:pPr>
    </w:lvl>
    <w:lvl w:ilvl="3" w:tplc="A4921FCE">
      <w:start w:val="1"/>
      <w:numFmt w:val="lowerRoman"/>
      <w:lvlText w:val="%4)"/>
      <w:lvlJc w:val="right"/>
      <w:pPr>
        <w:ind w:left="1020" w:hanging="360"/>
      </w:pPr>
    </w:lvl>
    <w:lvl w:ilvl="4" w:tplc="97CAADD0">
      <w:start w:val="1"/>
      <w:numFmt w:val="lowerRoman"/>
      <w:lvlText w:val="%5)"/>
      <w:lvlJc w:val="right"/>
      <w:pPr>
        <w:ind w:left="1020" w:hanging="360"/>
      </w:pPr>
    </w:lvl>
    <w:lvl w:ilvl="5" w:tplc="8496DFFC">
      <w:start w:val="1"/>
      <w:numFmt w:val="lowerRoman"/>
      <w:lvlText w:val="%6)"/>
      <w:lvlJc w:val="right"/>
      <w:pPr>
        <w:ind w:left="1020" w:hanging="360"/>
      </w:pPr>
    </w:lvl>
    <w:lvl w:ilvl="6" w:tplc="7256B8F6">
      <w:start w:val="1"/>
      <w:numFmt w:val="lowerRoman"/>
      <w:lvlText w:val="%7)"/>
      <w:lvlJc w:val="right"/>
      <w:pPr>
        <w:ind w:left="1020" w:hanging="360"/>
      </w:pPr>
    </w:lvl>
    <w:lvl w:ilvl="7" w:tplc="55F65166">
      <w:start w:val="1"/>
      <w:numFmt w:val="lowerRoman"/>
      <w:lvlText w:val="%8)"/>
      <w:lvlJc w:val="right"/>
      <w:pPr>
        <w:ind w:left="1020" w:hanging="360"/>
      </w:pPr>
    </w:lvl>
    <w:lvl w:ilvl="8" w:tplc="1A962A94">
      <w:start w:val="1"/>
      <w:numFmt w:val="lowerRoman"/>
      <w:lvlText w:val="%9)"/>
      <w:lvlJc w:val="right"/>
      <w:pPr>
        <w:ind w:left="1020" w:hanging="360"/>
      </w:pPr>
    </w:lvl>
  </w:abstractNum>
  <w:abstractNum w:abstractNumId="13" w15:restartNumberingAfterBreak="0">
    <w:nsid w:val="34887E20"/>
    <w:multiLevelType w:val="hybridMultilevel"/>
    <w:tmpl w:val="C0B6A408"/>
    <w:lvl w:ilvl="0" w:tplc="4894A98E">
      <w:start w:val="1"/>
      <w:numFmt w:val="lowerRoman"/>
      <w:lvlText w:val="%1)"/>
      <w:lvlJc w:val="right"/>
      <w:pPr>
        <w:ind w:left="1020" w:hanging="360"/>
      </w:pPr>
    </w:lvl>
    <w:lvl w:ilvl="1" w:tplc="5716408C">
      <w:start w:val="1"/>
      <w:numFmt w:val="lowerRoman"/>
      <w:lvlText w:val="%2)"/>
      <w:lvlJc w:val="right"/>
      <w:pPr>
        <w:ind w:left="1020" w:hanging="360"/>
      </w:pPr>
    </w:lvl>
    <w:lvl w:ilvl="2" w:tplc="C446416E">
      <w:start w:val="1"/>
      <w:numFmt w:val="lowerRoman"/>
      <w:lvlText w:val="%3)"/>
      <w:lvlJc w:val="right"/>
      <w:pPr>
        <w:ind w:left="1020" w:hanging="360"/>
      </w:pPr>
    </w:lvl>
    <w:lvl w:ilvl="3" w:tplc="AB3A66F0">
      <w:start w:val="1"/>
      <w:numFmt w:val="lowerRoman"/>
      <w:lvlText w:val="%4)"/>
      <w:lvlJc w:val="right"/>
      <w:pPr>
        <w:ind w:left="1020" w:hanging="360"/>
      </w:pPr>
    </w:lvl>
    <w:lvl w:ilvl="4" w:tplc="9ABEDD8A">
      <w:start w:val="1"/>
      <w:numFmt w:val="lowerRoman"/>
      <w:lvlText w:val="%5)"/>
      <w:lvlJc w:val="right"/>
      <w:pPr>
        <w:ind w:left="1020" w:hanging="360"/>
      </w:pPr>
    </w:lvl>
    <w:lvl w:ilvl="5" w:tplc="86D62D7E">
      <w:start w:val="1"/>
      <w:numFmt w:val="lowerRoman"/>
      <w:lvlText w:val="%6)"/>
      <w:lvlJc w:val="right"/>
      <w:pPr>
        <w:ind w:left="1020" w:hanging="360"/>
      </w:pPr>
    </w:lvl>
    <w:lvl w:ilvl="6" w:tplc="ADEA6AE8">
      <w:start w:val="1"/>
      <w:numFmt w:val="lowerRoman"/>
      <w:lvlText w:val="%7)"/>
      <w:lvlJc w:val="right"/>
      <w:pPr>
        <w:ind w:left="1020" w:hanging="360"/>
      </w:pPr>
    </w:lvl>
    <w:lvl w:ilvl="7" w:tplc="E43C6F44">
      <w:start w:val="1"/>
      <w:numFmt w:val="lowerRoman"/>
      <w:lvlText w:val="%8)"/>
      <w:lvlJc w:val="right"/>
      <w:pPr>
        <w:ind w:left="1020" w:hanging="360"/>
      </w:pPr>
    </w:lvl>
    <w:lvl w:ilvl="8" w:tplc="070A78DC">
      <w:start w:val="1"/>
      <w:numFmt w:val="lowerRoman"/>
      <w:lvlText w:val="%9)"/>
      <w:lvlJc w:val="right"/>
      <w:pPr>
        <w:ind w:left="1020" w:hanging="360"/>
      </w:pPr>
    </w:lvl>
  </w:abstractNum>
  <w:abstractNum w:abstractNumId="14" w15:restartNumberingAfterBreak="0">
    <w:nsid w:val="3B1E1AE4"/>
    <w:multiLevelType w:val="multilevel"/>
    <w:tmpl w:val="D5D60E14"/>
    <w:styleLink w:val="araAlphaSubParagraph"/>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ascii="Arial" w:hAnsi="Arial" w:hint="default"/>
        <w:sz w:val="20"/>
      </w:rPr>
    </w:lvl>
    <w:lvl w:ilvl="2">
      <w:start w:val="1"/>
      <w:numFmt w:val="decimal"/>
      <w:lvlText w:val="%1.%3"/>
      <w:lvlJc w:val="left"/>
      <w:pPr>
        <w:tabs>
          <w:tab w:val="num" w:pos="1701"/>
        </w:tabs>
        <w:ind w:left="1701" w:hanging="850"/>
      </w:pPr>
      <w:rPr>
        <w:rFonts w:hint="default"/>
      </w:rPr>
    </w:lvl>
    <w:lvl w:ilvl="3">
      <w:start w:val="1"/>
      <w:numFmt w:val="bullet"/>
      <w:lvlText w:val=""/>
      <w:lvlJc w:val="left"/>
      <w:pPr>
        <w:tabs>
          <w:tab w:val="num" w:pos="1701"/>
        </w:tabs>
        <w:ind w:left="1701" w:hanging="850"/>
      </w:pPr>
      <w:rPr>
        <w:rFonts w:ascii="Symbol" w:hAnsi="Symbol" w:hint="default"/>
      </w:rPr>
    </w:lvl>
    <w:lvl w:ilvl="4">
      <w:start w:val="1"/>
      <w:numFmt w:val="lowerLetter"/>
      <w:lvlText w:val="%5."/>
      <w:lvlJc w:val="left"/>
      <w:pPr>
        <w:ind w:left="5302" w:hanging="360"/>
      </w:pPr>
      <w:rPr>
        <w:rFonts w:hint="default"/>
      </w:rPr>
    </w:lvl>
    <w:lvl w:ilvl="5">
      <w:start w:val="1"/>
      <w:numFmt w:val="lowerRoman"/>
      <w:lvlText w:val="%6."/>
      <w:lvlJc w:val="right"/>
      <w:pPr>
        <w:ind w:left="6022" w:hanging="180"/>
      </w:pPr>
      <w:rPr>
        <w:rFonts w:hint="default"/>
      </w:rPr>
    </w:lvl>
    <w:lvl w:ilvl="6">
      <w:start w:val="1"/>
      <w:numFmt w:val="decimal"/>
      <w:lvlText w:val="%7."/>
      <w:lvlJc w:val="left"/>
      <w:pPr>
        <w:ind w:left="6742" w:hanging="360"/>
      </w:pPr>
      <w:rPr>
        <w:rFonts w:hint="default"/>
      </w:rPr>
    </w:lvl>
    <w:lvl w:ilvl="7">
      <w:start w:val="1"/>
      <w:numFmt w:val="lowerLetter"/>
      <w:lvlText w:val="%8."/>
      <w:lvlJc w:val="left"/>
      <w:pPr>
        <w:ind w:left="7462" w:hanging="360"/>
      </w:pPr>
      <w:rPr>
        <w:rFonts w:hint="default"/>
      </w:rPr>
    </w:lvl>
    <w:lvl w:ilvl="8">
      <w:start w:val="1"/>
      <w:numFmt w:val="lowerRoman"/>
      <w:lvlText w:val="%9."/>
      <w:lvlJc w:val="right"/>
      <w:pPr>
        <w:ind w:left="8182" w:hanging="180"/>
      </w:pPr>
      <w:rPr>
        <w:rFonts w:hint="default"/>
      </w:rPr>
    </w:lvl>
  </w:abstractNum>
  <w:abstractNum w:abstractNumId="15" w15:restartNumberingAfterBreak="0">
    <w:nsid w:val="3B5851F8"/>
    <w:multiLevelType w:val="multilevel"/>
    <w:tmpl w:val="BAD65CC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6" w15:restartNumberingAfterBreak="0">
    <w:nsid w:val="41B917C0"/>
    <w:multiLevelType w:val="hybridMultilevel"/>
    <w:tmpl w:val="8B5A8BFA"/>
    <w:lvl w:ilvl="0" w:tplc="706E9486">
      <w:start w:val="1"/>
      <w:numFmt w:val="lowerLetter"/>
      <w:lvlText w:val="%1)"/>
      <w:lvlJc w:val="left"/>
      <w:pPr>
        <w:ind w:left="1020" w:hanging="360"/>
      </w:pPr>
    </w:lvl>
    <w:lvl w:ilvl="1" w:tplc="3CCA8A8A">
      <w:start w:val="1"/>
      <w:numFmt w:val="lowerLetter"/>
      <w:lvlText w:val="%2)"/>
      <w:lvlJc w:val="left"/>
      <w:pPr>
        <w:ind w:left="1020" w:hanging="360"/>
      </w:pPr>
    </w:lvl>
    <w:lvl w:ilvl="2" w:tplc="46E676F8">
      <w:start w:val="1"/>
      <w:numFmt w:val="lowerLetter"/>
      <w:lvlText w:val="%3)"/>
      <w:lvlJc w:val="left"/>
      <w:pPr>
        <w:ind w:left="1020" w:hanging="360"/>
      </w:pPr>
    </w:lvl>
    <w:lvl w:ilvl="3" w:tplc="A754B61A">
      <w:start w:val="1"/>
      <w:numFmt w:val="lowerLetter"/>
      <w:lvlText w:val="%4)"/>
      <w:lvlJc w:val="left"/>
      <w:pPr>
        <w:ind w:left="1020" w:hanging="360"/>
      </w:pPr>
    </w:lvl>
    <w:lvl w:ilvl="4" w:tplc="8EF25774">
      <w:start w:val="1"/>
      <w:numFmt w:val="lowerLetter"/>
      <w:lvlText w:val="%5)"/>
      <w:lvlJc w:val="left"/>
      <w:pPr>
        <w:ind w:left="1020" w:hanging="360"/>
      </w:pPr>
    </w:lvl>
    <w:lvl w:ilvl="5" w:tplc="5B984252">
      <w:start w:val="1"/>
      <w:numFmt w:val="lowerLetter"/>
      <w:lvlText w:val="%6)"/>
      <w:lvlJc w:val="left"/>
      <w:pPr>
        <w:ind w:left="1020" w:hanging="360"/>
      </w:pPr>
    </w:lvl>
    <w:lvl w:ilvl="6" w:tplc="B3FA2532">
      <w:start w:val="1"/>
      <w:numFmt w:val="lowerLetter"/>
      <w:lvlText w:val="%7)"/>
      <w:lvlJc w:val="left"/>
      <w:pPr>
        <w:ind w:left="1020" w:hanging="360"/>
      </w:pPr>
    </w:lvl>
    <w:lvl w:ilvl="7" w:tplc="31E23758">
      <w:start w:val="1"/>
      <w:numFmt w:val="lowerLetter"/>
      <w:lvlText w:val="%8)"/>
      <w:lvlJc w:val="left"/>
      <w:pPr>
        <w:ind w:left="1020" w:hanging="360"/>
      </w:pPr>
    </w:lvl>
    <w:lvl w:ilvl="8" w:tplc="9FCA94FC">
      <w:start w:val="1"/>
      <w:numFmt w:val="lowerLetter"/>
      <w:lvlText w:val="%9)"/>
      <w:lvlJc w:val="left"/>
      <w:pPr>
        <w:ind w:left="1020" w:hanging="360"/>
      </w:pPr>
    </w:lvl>
  </w:abstractNum>
  <w:abstractNum w:abstractNumId="17" w15:restartNumberingAfterBreak="0">
    <w:nsid w:val="45075A9F"/>
    <w:multiLevelType w:val="hybridMultilevel"/>
    <w:tmpl w:val="17B4DCDA"/>
    <w:lvl w:ilvl="0" w:tplc="895AD62C">
      <w:start w:val="1"/>
      <w:numFmt w:val="lowerRoman"/>
      <w:lvlText w:val="%1)"/>
      <w:lvlJc w:val="left"/>
      <w:pPr>
        <w:ind w:left="890" w:hanging="720"/>
      </w:pPr>
      <w:rPr>
        <w:rFonts w:hint="default"/>
        <w:i w:val="0"/>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18" w15:restartNumberingAfterBreak="0">
    <w:nsid w:val="4BC03890"/>
    <w:multiLevelType w:val="hybridMultilevel"/>
    <w:tmpl w:val="7138DC36"/>
    <w:lvl w:ilvl="0" w:tplc="9DAA0E90">
      <w:start w:val="1"/>
      <w:numFmt w:val="lowerRoman"/>
      <w:lvlText w:val="%1)"/>
      <w:lvlJc w:val="right"/>
      <w:pPr>
        <w:ind w:left="1020" w:hanging="360"/>
      </w:pPr>
    </w:lvl>
    <w:lvl w:ilvl="1" w:tplc="F5AA3484">
      <w:start w:val="1"/>
      <w:numFmt w:val="lowerRoman"/>
      <w:lvlText w:val="%2)"/>
      <w:lvlJc w:val="right"/>
      <w:pPr>
        <w:ind w:left="1020" w:hanging="360"/>
      </w:pPr>
    </w:lvl>
    <w:lvl w:ilvl="2" w:tplc="FA8423A8">
      <w:start w:val="1"/>
      <w:numFmt w:val="lowerRoman"/>
      <w:lvlText w:val="%3)"/>
      <w:lvlJc w:val="right"/>
      <w:pPr>
        <w:ind w:left="1020" w:hanging="360"/>
      </w:pPr>
    </w:lvl>
    <w:lvl w:ilvl="3" w:tplc="4B4AEC64">
      <w:start w:val="1"/>
      <w:numFmt w:val="lowerRoman"/>
      <w:lvlText w:val="%4)"/>
      <w:lvlJc w:val="right"/>
      <w:pPr>
        <w:ind w:left="1020" w:hanging="360"/>
      </w:pPr>
    </w:lvl>
    <w:lvl w:ilvl="4" w:tplc="39BC2B78">
      <w:start w:val="1"/>
      <w:numFmt w:val="lowerRoman"/>
      <w:lvlText w:val="%5)"/>
      <w:lvlJc w:val="right"/>
      <w:pPr>
        <w:ind w:left="1020" w:hanging="360"/>
      </w:pPr>
    </w:lvl>
    <w:lvl w:ilvl="5" w:tplc="FA5405BE">
      <w:start w:val="1"/>
      <w:numFmt w:val="lowerRoman"/>
      <w:lvlText w:val="%6)"/>
      <w:lvlJc w:val="right"/>
      <w:pPr>
        <w:ind w:left="1020" w:hanging="360"/>
      </w:pPr>
    </w:lvl>
    <w:lvl w:ilvl="6" w:tplc="C07AB396">
      <w:start w:val="1"/>
      <w:numFmt w:val="lowerRoman"/>
      <w:lvlText w:val="%7)"/>
      <w:lvlJc w:val="right"/>
      <w:pPr>
        <w:ind w:left="1020" w:hanging="360"/>
      </w:pPr>
    </w:lvl>
    <w:lvl w:ilvl="7" w:tplc="00C28FEC">
      <w:start w:val="1"/>
      <w:numFmt w:val="lowerRoman"/>
      <w:lvlText w:val="%8)"/>
      <w:lvlJc w:val="right"/>
      <w:pPr>
        <w:ind w:left="1020" w:hanging="360"/>
      </w:pPr>
    </w:lvl>
    <w:lvl w:ilvl="8" w:tplc="F50C90F2">
      <w:start w:val="1"/>
      <w:numFmt w:val="lowerRoman"/>
      <w:lvlText w:val="%9)"/>
      <w:lvlJc w:val="right"/>
      <w:pPr>
        <w:ind w:left="1020" w:hanging="360"/>
      </w:pPr>
    </w:lvl>
  </w:abstractNum>
  <w:abstractNum w:abstractNumId="19" w15:restartNumberingAfterBreak="0">
    <w:nsid w:val="50941284"/>
    <w:multiLevelType w:val="hybridMultilevel"/>
    <w:tmpl w:val="FDC40EA6"/>
    <w:lvl w:ilvl="0" w:tplc="6E647FD4">
      <w:start w:val="1"/>
      <w:numFmt w:val="lowerRoman"/>
      <w:lvlText w:val="%1)"/>
      <w:lvlJc w:val="right"/>
      <w:pPr>
        <w:ind w:left="1020" w:hanging="360"/>
      </w:pPr>
    </w:lvl>
    <w:lvl w:ilvl="1" w:tplc="626AFEB2">
      <w:start w:val="1"/>
      <w:numFmt w:val="lowerRoman"/>
      <w:lvlText w:val="%2)"/>
      <w:lvlJc w:val="right"/>
      <w:pPr>
        <w:ind w:left="1020" w:hanging="360"/>
      </w:pPr>
    </w:lvl>
    <w:lvl w:ilvl="2" w:tplc="757ED5BC">
      <w:start w:val="1"/>
      <w:numFmt w:val="lowerRoman"/>
      <w:lvlText w:val="%3)"/>
      <w:lvlJc w:val="right"/>
      <w:pPr>
        <w:ind w:left="1020" w:hanging="360"/>
      </w:pPr>
    </w:lvl>
    <w:lvl w:ilvl="3" w:tplc="493040E6">
      <w:start w:val="1"/>
      <w:numFmt w:val="lowerRoman"/>
      <w:lvlText w:val="%4)"/>
      <w:lvlJc w:val="right"/>
      <w:pPr>
        <w:ind w:left="1020" w:hanging="360"/>
      </w:pPr>
    </w:lvl>
    <w:lvl w:ilvl="4" w:tplc="2120312C">
      <w:start w:val="1"/>
      <w:numFmt w:val="lowerRoman"/>
      <w:lvlText w:val="%5)"/>
      <w:lvlJc w:val="right"/>
      <w:pPr>
        <w:ind w:left="1020" w:hanging="360"/>
      </w:pPr>
    </w:lvl>
    <w:lvl w:ilvl="5" w:tplc="D44C29A4">
      <w:start w:val="1"/>
      <w:numFmt w:val="lowerRoman"/>
      <w:lvlText w:val="%6)"/>
      <w:lvlJc w:val="right"/>
      <w:pPr>
        <w:ind w:left="1020" w:hanging="360"/>
      </w:pPr>
    </w:lvl>
    <w:lvl w:ilvl="6" w:tplc="F1E6C4A0">
      <w:start w:val="1"/>
      <w:numFmt w:val="lowerRoman"/>
      <w:lvlText w:val="%7)"/>
      <w:lvlJc w:val="right"/>
      <w:pPr>
        <w:ind w:left="1020" w:hanging="360"/>
      </w:pPr>
    </w:lvl>
    <w:lvl w:ilvl="7" w:tplc="E45E8BE6">
      <w:start w:val="1"/>
      <w:numFmt w:val="lowerRoman"/>
      <w:lvlText w:val="%8)"/>
      <w:lvlJc w:val="right"/>
      <w:pPr>
        <w:ind w:left="1020" w:hanging="360"/>
      </w:pPr>
    </w:lvl>
    <w:lvl w:ilvl="8" w:tplc="5FC0BFFA">
      <w:start w:val="1"/>
      <w:numFmt w:val="lowerRoman"/>
      <w:lvlText w:val="%9)"/>
      <w:lvlJc w:val="right"/>
      <w:pPr>
        <w:ind w:left="1020" w:hanging="360"/>
      </w:pPr>
    </w:lvl>
  </w:abstractNum>
  <w:abstractNum w:abstractNumId="20" w15:restartNumberingAfterBreak="0">
    <w:nsid w:val="5B3B31C4"/>
    <w:multiLevelType w:val="multilevel"/>
    <w:tmpl w:val="AEE88BE0"/>
    <w:styleLink w:val="arNumbered"/>
    <w:lvl w:ilvl="0">
      <w:start w:val="1"/>
      <w:numFmt w:val="decimal"/>
      <w:lvlText w:val="%1."/>
      <w:lvlJc w:val="left"/>
      <w:pPr>
        <w:tabs>
          <w:tab w:val="num" w:pos="851"/>
        </w:tabs>
        <w:ind w:left="851" w:hanging="851"/>
      </w:pPr>
      <w:rPr>
        <w:rFonts w:ascii="Arial" w:hAnsi="Arial" w:hint="default"/>
        <w:sz w:val="20"/>
      </w:rPr>
    </w:lvl>
    <w:lvl w:ilvl="1">
      <w:start w:val="1"/>
      <w:numFmt w:val="lowerLetter"/>
      <w:lvlText w:val="%2)"/>
      <w:lvlJc w:val="left"/>
      <w:pPr>
        <w:tabs>
          <w:tab w:val="num" w:pos="1701"/>
        </w:tabs>
        <w:ind w:left="1701" w:hanging="850"/>
      </w:pPr>
      <w:rPr>
        <w:rFonts w:ascii="Arial" w:hAnsi="Arial" w:hint="default"/>
        <w:sz w:val="20"/>
      </w:rPr>
    </w:lvl>
    <w:lvl w:ilvl="2">
      <w:start w:val="1"/>
      <w:numFmt w:val="decimal"/>
      <w:lvlText w:val="%1.%3"/>
      <w:lvlJc w:val="left"/>
      <w:pPr>
        <w:tabs>
          <w:tab w:val="num" w:pos="1701"/>
        </w:tabs>
        <w:ind w:left="1701" w:hanging="850"/>
      </w:pPr>
      <w:rPr>
        <w:rFonts w:hint="default"/>
      </w:rPr>
    </w:lvl>
    <w:lvl w:ilvl="3">
      <w:start w:val="1"/>
      <w:numFmt w:val="bullet"/>
      <w:lvlText w:val=""/>
      <w:lvlJc w:val="left"/>
      <w:pPr>
        <w:tabs>
          <w:tab w:val="num" w:pos="1701"/>
        </w:tabs>
        <w:ind w:left="1701" w:hanging="850"/>
      </w:pPr>
      <w:rPr>
        <w:rFonts w:ascii="Symbol" w:hAnsi="Symbol" w:hint="default"/>
      </w:rPr>
    </w:lvl>
    <w:lvl w:ilvl="4">
      <w:start w:val="1"/>
      <w:numFmt w:val="lowerLetter"/>
      <w:lvlText w:val="(%5)"/>
      <w:lvlJc w:val="left"/>
      <w:pPr>
        <w:ind w:left="3011" w:hanging="360"/>
      </w:pPr>
      <w:rPr>
        <w:rFonts w:hint="default"/>
      </w:rPr>
    </w:lvl>
    <w:lvl w:ilvl="5">
      <w:start w:val="1"/>
      <w:numFmt w:val="lowerRoman"/>
      <w:lvlText w:val="(%6)"/>
      <w:lvlJc w:val="left"/>
      <w:pPr>
        <w:ind w:left="3371" w:hanging="360"/>
      </w:pPr>
      <w:rPr>
        <w:rFonts w:hint="default"/>
      </w:rPr>
    </w:lvl>
    <w:lvl w:ilvl="6">
      <w:start w:val="1"/>
      <w:numFmt w:val="decimal"/>
      <w:lvlText w:val="%7."/>
      <w:lvlJc w:val="left"/>
      <w:pPr>
        <w:ind w:left="3731" w:hanging="360"/>
      </w:pPr>
      <w:rPr>
        <w:rFonts w:hint="default"/>
      </w:rPr>
    </w:lvl>
    <w:lvl w:ilvl="7">
      <w:start w:val="1"/>
      <w:numFmt w:val="lowerLetter"/>
      <w:lvlText w:val="%8."/>
      <w:lvlJc w:val="left"/>
      <w:pPr>
        <w:ind w:left="4091" w:hanging="360"/>
      </w:pPr>
      <w:rPr>
        <w:rFonts w:hint="default"/>
      </w:rPr>
    </w:lvl>
    <w:lvl w:ilvl="8">
      <w:start w:val="1"/>
      <w:numFmt w:val="lowerRoman"/>
      <w:lvlText w:val="%9."/>
      <w:lvlJc w:val="left"/>
      <w:pPr>
        <w:ind w:left="4451" w:hanging="360"/>
      </w:pPr>
      <w:rPr>
        <w:rFonts w:hint="default"/>
      </w:rPr>
    </w:lvl>
  </w:abstractNum>
  <w:abstractNum w:abstractNumId="21" w15:restartNumberingAfterBreak="0">
    <w:nsid w:val="66D844BC"/>
    <w:multiLevelType w:val="multilevel"/>
    <w:tmpl w:val="497445B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Restart w:val="0"/>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8346D0A"/>
    <w:multiLevelType w:val="hybridMultilevel"/>
    <w:tmpl w:val="B57E2D7E"/>
    <w:lvl w:ilvl="0" w:tplc="A14A2B4A">
      <w:start w:val="1"/>
      <w:numFmt w:val="lowerRoman"/>
      <w:lvlText w:val="%1)"/>
      <w:lvlJc w:val="right"/>
      <w:pPr>
        <w:ind w:left="1020" w:hanging="360"/>
      </w:pPr>
    </w:lvl>
    <w:lvl w:ilvl="1" w:tplc="3CFE2700">
      <w:start w:val="1"/>
      <w:numFmt w:val="lowerRoman"/>
      <w:lvlText w:val="%2)"/>
      <w:lvlJc w:val="right"/>
      <w:pPr>
        <w:ind w:left="1020" w:hanging="360"/>
      </w:pPr>
    </w:lvl>
    <w:lvl w:ilvl="2" w:tplc="95242106">
      <w:start w:val="1"/>
      <w:numFmt w:val="lowerRoman"/>
      <w:lvlText w:val="%3)"/>
      <w:lvlJc w:val="right"/>
      <w:pPr>
        <w:ind w:left="1020" w:hanging="360"/>
      </w:pPr>
    </w:lvl>
    <w:lvl w:ilvl="3" w:tplc="486CBF90">
      <w:start w:val="1"/>
      <w:numFmt w:val="lowerRoman"/>
      <w:lvlText w:val="%4)"/>
      <w:lvlJc w:val="right"/>
      <w:pPr>
        <w:ind w:left="1020" w:hanging="360"/>
      </w:pPr>
    </w:lvl>
    <w:lvl w:ilvl="4" w:tplc="AFFE3962">
      <w:start w:val="1"/>
      <w:numFmt w:val="lowerRoman"/>
      <w:lvlText w:val="%5)"/>
      <w:lvlJc w:val="right"/>
      <w:pPr>
        <w:ind w:left="1020" w:hanging="360"/>
      </w:pPr>
    </w:lvl>
    <w:lvl w:ilvl="5" w:tplc="D77C4534">
      <w:start w:val="1"/>
      <w:numFmt w:val="lowerRoman"/>
      <w:lvlText w:val="%6)"/>
      <w:lvlJc w:val="right"/>
      <w:pPr>
        <w:ind w:left="1020" w:hanging="360"/>
      </w:pPr>
    </w:lvl>
    <w:lvl w:ilvl="6" w:tplc="407A021E">
      <w:start w:val="1"/>
      <w:numFmt w:val="lowerRoman"/>
      <w:lvlText w:val="%7)"/>
      <w:lvlJc w:val="right"/>
      <w:pPr>
        <w:ind w:left="1020" w:hanging="360"/>
      </w:pPr>
    </w:lvl>
    <w:lvl w:ilvl="7" w:tplc="8F0E7D0C">
      <w:start w:val="1"/>
      <w:numFmt w:val="lowerRoman"/>
      <w:lvlText w:val="%8)"/>
      <w:lvlJc w:val="right"/>
      <w:pPr>
        <w:ind w:left="1020" w:hanging="360"/>
      </w:pPr>
    </w:lvl>
    <w:lvl w:ilvl="8" w:tplc="CDA6E98C">
      <w:start w:val="1"/>
      <w:numFmt w:val="lowerRoman"/>
      <w:lvlText w:val="%9)"/>
      <w:lvlJc w:val="right"/>
      <w:pPr>
        <w:ind w:left="1020" w:hanging="360"/>
      </w:pPr>
    </w:lvl>
  </w:abstractNum>
  <w:abstractNum w:abstractNumId="23" w15:restartNumberingAfterBreak="0">
    <w:nsid w:val="69786767"/>
    <w:multiLevelType w:val="hybridMultilevel"/>
    <w:tmpl w:val="1340E230"/>
    <w:lvl w:ilvl="0" w:tplc="1009000F">
      <w:start w:val="1"/>
      <w:numFmt w:val="decimal"/>
      <w:lvlText w:val="%1."/>
      <w:lvlJc w:val="left"/>
      <w:pPr>
        <w:ind w:left="643"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111E4"/>
    <w:multiLevelType w:val="hybridMultilevel"/>
    <w:tmpl w:val="2766E82E"/>
    <w:lvl w:ilvl="0" w:tplc="F4F0595E">
      <w:start w:val="1"/>
      <w:numFmt w:val="lowerLetter"/>
      <w:lvlText w:val="%1)"/>
      <w:lvlJc w:val="left"/>
      <w:pPr>
        <w:ind w:left="1020" w:hanging="360"/>
      </w:pPr>
    </w:lvl>
    <w:lvl w:ilvl="1" w:tplc="DD8276B0">
      <w:start w:val="1"/>
      <w:numFmt w:val="lowerLetter"/>
      <w:lvlText w:val="%2)"/>
      <w:lvlJc w:val="left"/>
      <w:pPr>
        <w:ind w:left="1020" w:hanging="360"/>
      </w:pPr>
    </w:lvl>
    <w:lvl w:ilvl="2" w:tplc="E44CE614">
      <w:start w:val="1"/>
      <w:numFmt w:val="lowerLetter"/>
      <w:lvlText w:val="%3)"/>
      <w:lvlJc w:val="left"/>
      <w:pPr>
        <w:ind w:left="1020" w:hanging="360"/>
      </w:pPr>
    </w:lvl>
    <w:lvl w:ilvl="3" w:tplc="1618170C">
      <w:start w:val="1"/>
      <w:numFmt w:val="lowerLetter"/>
      <w:lvlText w:val="%4)"/>
      <w:lvlJc w:val="left"/>
      <w:pPr>
        <w:ind w:left="1020" w:hanging="360"/>
      </w:pPr>
    </w:lvl>
    <w:lvl w:ilvl="4" w:tplc="A0E2A0B8">
      <w:start w:val="1"/>
      <w:numFmt w:val="lowerLetter"/>
      <w:lvlText w:val="%5)"/>
      <w:lvlJc w:val="left"/>
      <w:pPr>
        <w:ind w:left="1020" w:hanging="360"/>
      </w:pPr>
    </w:lvl>
    <w:lvl w:ilvl="5" w:tplc="58BA48FE">
      <w:start w:val="1"/>
      <w:numFmt w:val="lowerLetter"/>
      <w:lvlText w:val="%6)"/>
      <w:lvlJc w:val="left"/>
      <w:pPr>
        <w:ind w:left="1020" w:hanging="360"/>
      </w:pPr>
    </w:lvl>
    <w:lvl w:ilvl="6" w:tplc="C3B489BC">
      <w:start w:val="1"/>
      <w:numFmt w:val="lowerLetter"/>
      <w:lvlText w:val="%7)"/>
      <w:lvlJc w:val="left"/>
      <w:pPr>
        <w:ind w:left="1020" w:hanging="360"/>
      </w:pPr>
    </w:lvl>
    <w:lvl w:ilvl="7" w:tplc="97C03DA8">
      <w:start w:val="1"/>
      <w:numFmt w:val="lowerLetter"/>
      <w:lvlText w:val="%8)"/>
      <w:lvlJc w:val="left"/>
      <w:pPr>
        <w:ind w:left="1020" w:hanging="360"/>
      </w:pPr>
    </w:lvl>
    <w:lvl w:ilvl="8" w:tplc="BCF6B714">
      <w:start w:val="1"/>
      <w:numFmt w:val="lowerLetter"/>
      <w:lvlText w:val="%9)"/>
      <w:lvlJc w:val="left"/>
      <w:pPr>
        <w:ind w:left="1020" w:hanging="360"/>
      </w:pPr>
    </w:lvl>
  </w:abstractNum>
  <w:abstractNum w:abstractNumId="25" w15:restartNumberingAfterBreak="0">
    <w:nsid w:val="75422AC0"/>
    <w:multiLevelType w:val="hybridMultilevel"/>
    <w:tmpl w:val="AB00B4BC"/>
    <w:lvl w:ilvl="0" w:tplc="0156C34E">
      <w:start w:val="1"/>
      <w:numFmt w:val="lowerLetter"/>
      <w:lvlText w:val="%1)"/>
      <w:lvlJc w:val="left"/>
      <w:pPr>
        <w:ind w:left="1020" w:hanging="360"/>
      </w:pPr>
    </w:lvl>
    <w:lvl w:ilvl="1" w:tplc="419A45C8">
      <w:start w:val="1"/>
      <w:numFmt w:val="lowerLetter"/>
      <w:lvlText w:val="%2)"/>
      <w:lvlJc w:val="left"/>
      <w:pPr>
        <w:ind w:left="1020" w:hanging="360"/>
      </w:pPr>
    </w:lvl>
    <w:lvl w:ilvl="2" w:tplc="5BAAEA44">
      <w:start w:val="1"/>
      <w:numFmt w:val="lowerLetter"/>
      <w:lvlText w:val="%3)"/>
      <w:lvlJc w:val="left"/>
      <w:pPr>
        <w:ind w:left="1020" w:hanging="360"/>
      </w:pPr>
    </w:lvl>
    <w:lvl w:ilvl="3" w:tplc="B5FC071C">
      <w:start w:val="1"/>
      <w:numFmt w:val="lowerLetter"/>
      <w:lvlText w:val="%4)"/>
      <w:lvlJc w:val="left"/>
      <w:pPr>
        <w:ind w:left="1020" w:hanging="360"/>
      </w:pPr>
    </w:lvl>
    <w:lvl w:ilvl="4" w:tplc="FF8C489C">
      <w:start w:val="1"/>
      <w:numFmt w:val="lowerLetter"/>
      <w:lvlText w:val="%5)"/>
      <w:lvlJc w:val="left"/>
      <w:pPr>
        <w:ind w:left="1020" w:hanging="360"/>
      </w:pPr>
    </w:lvl>
    <w:lvl w:ilvl="5" w:tplc="EAE4B24C">
      <w:start w:val="1"/>
      <w:numFmt w:val="lowerLetter"/>
      <w:lvlText w:val="%6)"/>
      <w:lvlJc w:val="left"/>
      <w:pPr>
        <w:ind w:left="1020" w:hanging="360"/>
      </w:pPr>
    </w:lvl>
    <w:lvl w:ilvl="6" w:tplc="875C5D58">
      <w:start w:val="1"/>
      <w:numFmt w:val="lowerLetter"/>
      <w:lvlText w:val="%7)"/>
      <w:lvlJc w:val="left"/>
      <w:pPr>
        <w:ind w:left="1020" w:hanging="360"/>
      </w:pPr>
    </w:lvl>
    <w:lvl w:ilvl="7" w:tplc="70C2440C">
      <w:start w:val="1"/>
      <w:numFmt w:val="lowerLetter"/>
      <w:lvlText w:val="%8)"/>
      <w:lvlJc w:val="left"/>
      <w:pPr>
        <w:ind w:left="1020" w:hanging="360"/>
      </w:pPr>
    </w:lvl>
    <w:lvl w:ilvl="8" w:tplc="02E8E680">
      <w:start w:val="1"/>
      <w:numFmt w:val="lowerLetter"/>
      <w:lvlText w:val="%9)"/>
      <w:lvlJc w:val="left"/>
      <w:pPr>
        <w:ind w:left="1020" w:hanging="360"/>
      </w:pPr>
    </w:lvl>
  </w:abstractNum>
  <w:abstractNum w:abstractNumId="26" w15:restartNumberingAfterBreak="0">
    <w:nsid w:val="77C17027"/>
    <w:multiLevelType w:val="hybridMultilevel"/>
    <w:tmpl w:val="1409001D"/>
    <w:styleLink w:val="1ai"/>
    <w:lvl w:ilvl="0" w:tplc="A8DA32A0">
      <w:start w:val="1"/>
      <w:numFmt w:val="decimal"/>
      <w:lvlText w:val="%1)"/>
      <w:lvlJc w:val="left"/>
      <w:pPr>
        <w:ind w:left="360" w:hanging="360"/>
      </w:pPr>
    </w:lvl>
    <w:lvl w:ilvl="1" w:tplc="80C0CCB8">
      <w:start w:val="1"/>
      <w:numFmt w:val="lowerLetter"/>
      <w:lvlText w:val="%2)"/>
      <w:lvlJc w:val="left"/>
      <w:pPr>
        <w:ind w:left="720" w:hanging="360"/>
      </w:pPr>
    </w:lvl>
    <w:lvl w:ilvl="2" w:tplc="3468C6BA">
      <w:start w:val="1"/>
      <w:numFmt w:val="lowerRoman"/>
      <w:lvlText w:val="%3)"/>
      <w:lvlJc w:val="left"/>
      <w:pPr>
        <w:ind w:left="1080" w:hanging="360"/>
      </w:pPr>
    </w:lvl>
    <w:lvl w:ilvl="3" w:tplc="46D818EE">
      <w:start w:val="1"/>
      <w:numFmt w:val="decimal"/>
      <w:lvlText w:val="(%4)"/>
      <w:lvlJc w:val="left"/>
      <w:pPr>
        <w:ind w:left="1440" w:hanging="360"/>
      </w:pPr>
    </w:lvl>
    <w:lvl w:ilvl="4" w:tplc="C8AAC98E">
      <w:start w:val="1"/>
      <w:numFmt w:val="lowerLetter"/>
      <w:lvlText w:val="(%5)"/>
      <w:lvlJc w:val="left"/>
      <w:pPr>
        <w:ind w:left="1800" w:hanging="360"/>
      </w:pPr>
    </w:lvl>
    <w:lvl w:ilvl="5" w:tplc="F3FEE5E8">
      <w:start w:val="1"/>
      <w:numFmt w:val="lowerRoman"/>
      <w:lvlText w:val="(%6)"/>
      <w:lvlJc w:val="left"/>
      <w:pPr>
        <w:ind w:left="2160" w:hanging="360"/>
      </w:pPr>
    </w:lvl>
    <w:lvl w:ilvl="6" w:tplc="A8E60706">
      <w:start w:val="1"/>
      <w:numFmt w:val="decimal"/>
      <w:lvlText w:val="%7."/>
      <w:lvlJc w:val="left"/>
      <w:pPr>
        <w:ind w:left="2520" w:hanging="360"/>
      </w:pPr>
    </w:lvl>
    <w:lvl w:ilvl="7" w:tplc="DC5C590A">
      <w:start w:val="1"/>
      <w:numFmt w:val="lowerLetter"/>
      <w:lvlText w:val="%8."/>
      <w:lvlJc w:val="left"/>
      <w:pPr>
        <w:ind w:left="2880" w:hanging="360"/>
      </w:pPr>
    </w:lvl>
    <w:lvl w:ilvl="8" w:tplc="39B07594">
      <w:start w:val="1"/>
      <w:numFmt w:val="lowerRoman"/>
      <w:lvlText w:val="%9."/>
      <w:lvlJc w:val="left"/>
      <w:pPr>
        <w:ind w:left="3240" w:hanging="360"/>
      </w:pPr>
    </w:lvl>
  </w:abstractNum>
  <w:abstractNum w:abstractNumId="27" w15:restartNumberingAfterBreak="0">
    <w:nsid w:val="7C4830FD"/>
    <w:multiLevelType w:val="hybridMultilevel"/>
    <w:tmpl w:val="BF607C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286356840">
    <w:abstractNumId w:val="26"/>
  </w:num>
  <w:num w:numId="2" w16cid:durableId="16006757">
    <w:abstractNumId w:val="5"/>
  </w:num>
  <w:num w:numId="3" w16cid:durableId="218907830">
    <w:abstractNumId w:val="1"/>
  </w:num>
  <w:num w:numId="4" w16cid:durableId="2000647930">
    <w:abstractNumId w:val="1"/>
  </w:num>
  <w:num w:numId="5" w16cid:durableId="226065152">
    <w:abstractNumId w:val="15"/>
  </w:num>
  <w:num w:numId="6" w16cid:durableId="1805462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783802">
    <w:abstractNumId w:val="20"/>
  </w:num>
  <w:num w:numId="8" w16cid:durableId="1661425594">
    <w:abstractNumId w:val="14"/>
  </w:num>
  <w:num w:numId="9" w16cid:durableId="1734546631">
    <w:abstractNumId w:val="0"/>
  </w:num>
  <w:num w:numId="10" w16cid:durableId="1074207682">
    <w:abstractNumId w:val="7"/>
  </w:num>
  <w:num w:numId="11" w16cid:durableId="573709972">
    <w:abstractNumId w:val="17"/>
  </w:num>
  <w:num w:numId="12" w16cid:durableId="281810071">
    <w:abstractNumId w:val="9"/>
  </w:num>
  <w:num w:numId="13" w16cid:durableId="193810459">
    <w:abstractNumId w:val="21"/>
  </w:num>
  <w:num w:numId="14" w16cid:durableId="1463840739">
    <w:abstractNumId w:val="9"/>
  </w:num>
  <w:num w:numId="15" w16cid:durableId="1156990156">
    <w:abstractNumId w:val="9"/>
  </w:num>
  <w:num w:numId="16" w16cid:durableId="1002010829">
    <w:abstractNumId w:val="6"/>
  </w:num>
  <w:num w:numId="17" w16cid:durableId="468945">
    <w:abstractNumId w:val="27"/>
  </w:num>
  <w:num w:numId="18" w16cid:durableId="583758591">
    <w:abstractNumId w:val="23"/>
  </w:num>
  <w:num w:numId="19" w16cid:durableId="2098818786">
    <w:abstractNumId w:val="10"/>
    <w:lvlOverride w:ilvl="0">
      <w:startOverride w:val="14"/>
    </w:lvlOverride>
  </w:num>
  <w:num w:numId="20" w16cid:durableId="1991864984">
    <w:abstractNumId w:val="24"/>
  </w:num>
  <w:num w:numId="21" w16cid:durableId="260531034">
    <w:abstractNumId w:val="13"/>
  </w:num>
  <w:num w:numId="22" w16cid:durableId="2030639436">
    <w:abstractNumId w:val="8"/>
  </w:num>
  <w:num w:numId="23" w16cid:durableId="930895965">
    <w:abstractNumId w:val="25"/>
  </w:num>
  <w:num w:numId="24" w16cid:durableId="1866675175">
    <w:abstractNumId w:val="11"/>
  </w:num>
  <w:num w:numId="25" w16cid:durableId="866144504">
    <w:abstractNumId w:val="19"/>
  </w:num>
  <w:num w:numId="26" w16cid:durableId="418841244">
    <w:abstractNumId w:val="3"/>
  </w:num>
  <w:num w:numId="27" w16cid:durableId="709765474">
    <w:abstractNumId w:val="22"/>
  </w:num>
  <w:num w:numId="28" w16cid:durableId="1853450485">
    <w:abstractNumId w:val="12"/>
  </w:num>
  <w:num w:numId="29" w16cid:durableId="2074503057">
    <w:abstractNumId w:val="16"/>
  </w:num>
  <w:num w:numId="30" w16cid:durableId="1950232096">
    <w:abstractNumId w:val="4"/>
  </w:num>
  <w:num w:numId="31" w16cid:durableId="187718064">
    <w:abstractNumId w:val="18"/>
  </w:num>
  <w:num w:numId="32" w16cid:durableId="163062301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567"/>
  <w:defaultTableStyle w:val="Briefing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5B"/>
    <w:rsid w:val="00000855"/>
    <w:rsid w:val="00001FBE"/>
    <w:rsid w:val="00003B68"/>
    <w:rsid w:val="00006F22"/>
    <w:rsid w:val="000100FB"/>
    <w:rsid w:val="000145C9"/>
    <w:rsid w:val="00014EF3"/>
    <w:rsid w:val="0001519C"/>
    <w:rsid w:val="00015FF6"/>
    <w:rsid w:val="00016222"/>
    <w:rsid w:val="00016CF1"/>
    <w:rsid w:val="00016E6E"/>
    <w:rsid w:val="00016ED4"/>
    <w:rsid w:val="00017AE3"/>
    <w:rsid w:val="00021DD9"/>
    <w:rsid w:val="00021F80"/>
    <w:rsid w:val="00022121"/>
    <w:rsid w:val="000225E7"/>
    <w:rsid w:val="000236C7"/>
    <w:rsid w:val="00024753"/>
    <w:rsid w:val="0002494A"/>
    <w:rsid w:val="00026606"/>
    <w:rsid w:val="00031536"/>
    <w:rsid w:val="000321A1"/>
    <w:rsid w:val="000352BB"/>
    <w:rsid w:val="00036B0F"/>
    <w:rsid w:val="0004266A"/>
    <w:rsid w:val="00046A89"/>
    <w:rsid w:val="000508E8"/>
    <w:rsid w:val="000522EE"/>
    <w:rsid w:val="00052BEC"/>
    <w:rsid w:val="00053A85"/>
    <w:rsid w:val="00054D18"/>
    <w:rsid w:val="00057684"/>
    <w:rsid w:val="0006029F"/>
    <w:rsid w:val="00061114"/>
    <w:rsid w:val="0006350E"/>
    <w:rsid w:val="0006519E"/>
    <w:rsid w:val="00065F16"/>
    <w:rsid w:val="000663C5"/>
    <w:rsid w:val="00066D4A"/>
    <w:rsid w:val="00067321"/>
    <w:rsid w:val="00067814"/>
    <w:rsid w:val="0007166F"/>
    <w:rsid w:val="00071CEA"/>
    <w:rsid w:val="00074DC8"/>
    <w:rsid w:val="00076579"/>
    <w:rsid w:val="00077124"/>
    <w:rsid w:val="000805D8"/>
    <w:rsid w:val="000848CB"/>
    <w:rsid w:val="00085428"/>
    <w:rsid w:val="00087EF7"/>
    <w:rsid w:val="00090413"/>
    <w:rsid w:val="00090BA6"/>
    <w:rsid w:val="000910D1"/>
    <w:rsid w:val="000916D0"/>
    <w:rsid w:val="000922C2"/>
    <w:rsid w:val="00093A7E"/>
    <w:rsid w:val="00094198"/>
    <w:rsid w:val="00096623"/>
    <w:rsid w:val="00097C44"/>
    <w:rsid w:val="000A4C61"/>
    <w:rsid w:val="000A503D"/>
    <w:rsid w:val="000A7080"/>
    <w:rsid w:val="000B18BE"/>
    <w:rsid w:val="000B1C20"/>
    <w:rsid w:val="000B2666"/>
    <w:rsid w:val="000B3AB3"/>
    <w:rsid w:val="000B50EC"/>
    <w:rsid w:val="000B625F"/>
    <w:rsid w:val="000B77F1"/>
    <w:rsid w:val="000B7E4D"/>
    <w:rsid w:val="000C0725"/>
    <w:rsid w:val="000C2884"/>
    <w:rsid w:val="000C383B"/>
    <w:rsid w:val="000C42EB"/>
    <w:rsid w:val="000C65F0"/>
    <w:rsid w:val="000C7622"/>
    <w:rsid w:val="000D0222"/>
    <w:rsid w:val="000D0EA1"/>
    <w:rsid w:val="000D1668"/>
    <w:rsid w:val="000D1941"/>
    <w:rsid w:val="000D2FDE"/>
    <w:rsid w:val="000D3769"/>
    <w:rsid w:val="000D570F"/>
    <w:rsid w:val="000D575B"/>
    <w:rsid w:val="000D61DD"/>
    <w:rsid w:val="000D776F"/>
    <w:rsid w:val="000E3656"/>
    <w:rsid w:val="000E5DC2"/>
    <w:rsid w:val="000E70F1"/>
    <w:rsid w:val="000F14B4"/>
    <w:rsid w:val="000F17BE"/>
    <w:rsid w:val="000F6894"/>
    <w:rsid w:val="000F76A2"/>
    <w:rsid w:val="000F79D9"/>
    <w:rsid w:val="00100E56"/>
    <w:rsid w:val="00100E70"/>
    <w:rsid w:val="001010A8"/>
    <w:rsid w:val="001030F3"/>
    <w:rsid w:val="00103134"/>
    <w:rsid w:val="0010399D"/>
    <w:rsid w:val="001105A2"/>
    <w:rsid w:val="001110CC"/>
    <w:rsid w:val="001115B1"/>
    <w:rsid w:val="00113CF9"/>
    <w:rsid w:val="0011405F"/>
    <w:rsid w:val="001141A5"/>
    <w:rsid w:val="0012333F"/>
    <w:rsid w:val="00124318"/>
    <w:rsid w:val="001243A2"/>
    <w:rsid w:val="001249D3"/>
    <w:rsid w:val="00124DBA"/>
    <w:rsid w:val="0012584E"/>
    <w:rsid w:val="00130E46"/>
    <w:rsid w:val="001320A0"/>
    <w:rsid w:val="00132F0B"/>
    <w:rsid w:val="0013361C"/>
    <w:rsid w:val="00133B02"/>
    <w:rsid w:val="001377B1"/>
    <w:rsid w:val="0014046A"/>
    <w:rsid w:val="001440CC"/>
    <w:rsid w:val="0014520F"/>
    <w:rsid w:val="00146B5D"/>
    <w:rsid w:val="00151698"/>
    <w:rsid w:val="00152E8B"/>
    <w:rsid w:val="0015440A"/>
    <w:rsid w:val="00154DCA"/>
    <w:rsid w:val="00156C10"/>
    <w:rsid w:val="00157F5C"/>
    <w:rsid w:val="0016160E"/>
    <w:rsid w:val="001618CA"/>
    <w:rsid w:val="00162C61"/>
    <w:rsid w:val="001634E0"/>
    <w:rsid w:val="00163B4D"/>
    <w:rsid w:val="00163FFE"/>
    <w:rsid w:val="001668E6"/>
    <w:rsid w:val="0017121A"/>
    <w:rsid w:val="00171648"/>
    <w:rsid w:val="00174254"/>
    <w:rsid w:val="00176F13"/>
    <w:rsid w:val="00177EC5"/>
    <w:rsid w:val="001829E7"/>
    <w:rsid w:val="00183917"/>
    <w:rsid w:val="00183F34"/>
    <w:rsid w:val="00185AF5"/>
    <w:rsid w:val="00186838"/>
    <w:rsid w:val="00186C3B"/>
    <w:rsid w:val="00190453"/>
    <w:rsid w:val="00191F40"/>
    <w:rsid w:val="00192320"/>
    <w:rsid w:val="00193E9B"/>
    <w:rsid w:val="001A1806"/>
    <w:rsid w:val="001A2C9F"/>
    <w:rsid w:val="001A3559"/>
    <w:rsid w:val="001A7166"/>
    <w:rsid w:val="001A7974"/>
    <w:rsid w:val="001B061D"/>
    <w:rsid w:val="001B1DFD"/>
    <w:rsid w:val="001B25A3"/>
    <w:rsid w:val="001B2E6A"/>
    <w:rsid w:val="001B32B7"/>
    <w:rsid w:val="001B33F3"/>
    <w:rsid w:val="001B3D4F"/>
    <w:rsid w:val="001B4548"/>
    <w:rsid w:val="001B6407"/>
    <w:rsid w:val="001B7B92"/>
    <w:rsid w:val="001B7BB4"/>
    <w:rsid w:val="001C3B38"/>
    <w:rsid w:val="001C4056"/>
    <w:rsid w:val="001C5D8F"/>
    <w:rsid w:val="001D0A3C"/>
    <w:rsid w:val="001D7D9A"/>
    <w:rsid w:val="001E2159"/>
    <w:rsid w:val="001E4711"/>
    <w:rsid w:val="001E5503"/>
    <w:rsid w:val="001E69A4"/>
    <w:rsid w:val="001E789B"/>
    <w:rsid w:val="001F0BD4"/>
    <w:rsid w:val="001F1314"/>
    <w:rsid w:val="001F336E"/>
    <w:rsid w:val="001F359C"/>
    <w:rsid w:val="001F36D7"/>
    <w:rsid w:val="001F6FF6"/>
    <w:rsid w:val="001F79CE"/>
    <w:rsid w:val="00200FB3"/>
    <w:rsid w:val="002011E9"/>
    <w:rsid w:val="00204139"/>
    <w:rsid w:val="00205983"/>
    <w:rsid w:val="00206E3A"/>
    <w:rsid w:val="00207E79"/>
    <w:rsid w:val="002105B0"/>
    <w:rsid w:val="00210BD9"/>
    <w:rsid w:val="00216135"/>
    <w:rsid w:val="00220299"/>
    <w:rsid w:val="002204B0"/>
    <w:rsid w:val="00220B04"/>
    <w:rsid w:val="0022705B"/>
    <w:rsid w:val="00227248"/>
    <w:rsid w:val="00227785"/>
    <w:rsid w:val="00233EB7"/>
    <w:rsid w:val="00236113"/>
    <w:rsid w:val="00236CC7"/>
    <w:rsid w:val="00237B62"/>
    <w:rsid w:val="0024035E"/>
    <w:rsid w:val="0024171E"/>
    <w:rsid w:val="00241D5B"/>
    <w:rsid w:val="00241E89"/>
    <w:rsid w:val="002425DC"/>
    <w:rsid w:val="002458F8"/>
    <w:rsid w:val="0024688C"/>
    <w:rsid w:val="00251D44"/>
    <w:rsid w:val="00256340"/>
    <w:rsid w:val="00262E14"/>
    <w:rsid w:val="00264553"/>
    <w:rsid w:val="00264B62"/>
    <w:rsid w:val="00264D94"/>
    <w:rsid w:val="00264F17"/>
    <w:rsid w:val="00265B71"/>
    <w:rsid w:val="00271871"/>
    <w:rsid w:val="0027376F"/>
    <w:rsid w:val="00273B78"/>
    <w:rsid w:val="00275EAD"/>
    <w:rsid w:val="00280795"/>
    <w:rsid w:val="00284C52"/>
    <w:rsid w:val="002863B2"/>
    <w:rsid w:val="00286AF4"/>
    <w:rsid w:val="00286B78"/>
    <w:rsid w:val="0028709A"/>
    <w:rsid w:val="00287A11"/>
    <w:rsid w:val="00290F47"/>
    <w:rsid w:val="0029124E"/>
    <w:rsid w:val="0029321C"/>
    <w:rsid w:val="002952AA"/>
    <w:rsid w:val="00295571"/>
    <w:rsid w:val="00295B06"/>
    <w:rsid w:val="0029764F"/>
    <w:rsid w:val="00297878"/>
    <w:rsid w:val="002A1E12"/>
    <w:rsid w:val="002A2B7F"/>
    <w:rsid w:val="002A4406"/>
    <w:rsid w:val="002A76AB"/>
    <w:rsid w:val="002C075C"/>
    <w:rsid w:val="002C1163"/>
    <w:rsid w:val="002C1599"/>
    <w:rsid w:val="002C2059"/>
    <w:rsid w:val="002C2A77"/>
    <w:rsid w:val="002C3267"/>
    <w:rsid w:val="002C4643"/>
    <w:rsid w:val="002C4655"/>
    <w:rsid w:val="002C77B8"/>
    <w:rsid w:val="002D0264"/>
    <w:rsid w:val="002D2171"/>
    <w:rsid w:val="002D38F3"/>
    <w:rsid w:val="002D4332"/>
    <w:rsid w:val="002D749A"/>
    <w:rsid w:val="002E018B"/>
    <w:rsid w:val="002E03FF"/>
    <w:rsid w:val="002E0D09"/>
    <w:rsid w:val="002E1776"/>
    <w:rsid w:val="002E28F1"/>
    <w:rsid w:val="002E43EA"/>
    <w:rsid w:val="002E5291"/>
    <w:rsid w:val="002E5B83"/>
    <w:rsid w:val="002E78BA"/>
    <w:rsid w:val="002E7A16"/>
    <w:rsid w:val="002F0913"/>
    <w:rsid w:val="002F266F"/>
    <w:rsid w:val="002F2A79"/>
    <w:rsid w:val="002F2B4A"/>
    <w:rsid w:val="002F5118"/>
    <w:rsid w:val="002F52F5"/>
    <w:rsid w:val="003009F5"/>
    <w:rsid w:val="00302213"/>
    <w:rsid w:val="00302919"/>
    <w:rsid w:val="00302D7B"/>
    <w:rsid w:val="00303F33"/>
    <w:rsid w:val="00305B55"/>
    <w:rsid w:val="00306B51"/>
    <w:rsid w:val="0031018B"/>
    <w:rsid w:val="00310565"/>
    <w:rsid w:val="00310734"/>
    <w:rsid w:val="0031191C"/>
    <w:rsid w:val="0031290F"/>
    <w:rsid w:val="003129E5"/>
    <w:rsid w:val="00312B6A"/>
    <w:rsid w:val="0031757A"/>
    <w:rsid w:val="00322704"/>
    <w:rsid w:val="00323C3E"/>
    <w:rsid w:val="0032432D"/>
    <w:rsid w:val="00324DCB"/>
    <w:rsid w:val="00330C83"/>
    <w:rsid w:val="003314B9"/>
    <w:rsid w:val="00331DB7"/>
    <w:rsid w:val="0033215F"/>
    <w:rsid w:val="0033338B"/>
    <w:rsid w:val="003366A0"/>
    <w:rsid w:val="00342AA0"/>
    <w:rsid w:val="00343448"/>
    <w:rsid w:val="00346F2A"/>
    <w:rsid w:val="00351575"/>
    <w:rsid w:val="00351E95"/>
    <w:rsid w:val="003546B5"/>
    <w:rsid w:val="00354E95"/>
    <w:rsid w:val="0035583A"/>
    <w:rsid w:val="00356700"/>
    <w:rsid w:val="0035737D"/>
    <w:rsid w:val="00357A1F"/>
    <w:rsid w:val="00360DF6"/>
    <w:rsid w:val="003619EC"/>
    <w:rsid w:val="00365071"/>
    <w:rsid w:val="003658CB"/>
    <w:rsid w:val="003667BF"/>
    <w:rsid w:val="003706DF"/>
    <w:rsid w:val="003751E8"/>
    <w:rsid w:val="0037552A"/>
    <w:rsid w:val="003765B1"/>
    <w:rsid w:val="00382EB6"/>
    <w:rsid w:val="00383E57"/>
    <w:rsid w:val="00386554"/>
    <w:rsid w:val="00390DA4"/>
    <w:rsid w:val="00391718"/>
    <w:rsid w:val="00391A15"/>
    <w:rsid w:val="003920C8"/>
    <w:rsid w:val="00392985"/>
    <w:rsid w:val="00392A25"/>
    <w:rsid w:val="00394EA3"/>
    <w:rsid w:val="003961DB"/>
    <w:rsid w:val="003A1ACD"/>
    <w:rsid w:val="003A526A"/>
    <w:rsid w:val="003A5A78"/>
    <w:rsid w:val="003A5E75"/>
    <w:rsid w:val="003A7A92"/>
    <w:rsid w:val="003B10A2"/>
    <w:rsid w:val="003B4D46"/>
    <w:rsid w:val="003B714D"/>
    <w:rsid w:val="003C3B35"/>
    <w:rsid w:val="003C43C4"/>
    <w:rsid w:val="003C4EA5"/>
    <w:rsid w:val="003C63DE"/>
    <w:rsid w:val="003C7C9E"/>
    <w:rsid w:val="003D0D40"/>
    <w:rsid w:val="003D2E54"/>
    <w:rsid w:val="003E29EB"/>
    <w:rsid w:val="003E62F7"/>
    <w:rsid w:val="003F0BAC"/>
    <w:rsid w:val="003F148A"/>
    <w:rsid w:val="003F1577"/>
    <w:rsid w:val="003F49EF"/>
    <w:rsid w:val="003F5951"/>
    <w:rsid w:val="00402484"/>
    <w:rsid w:val="00402AC4"/>
    <w:rsid w:val="00403249"/>
    <w:rsid w:val="004035A5"/>
    <w:rsid w:val="00403AC4"/>
    <w:rsid w:val="00403D83"/>
    <w:rsid w:val="0040528D"/>
    <w:rsid w:val="00405BA8"/>
    <w:rsid w:val="00406A3F"/>
    <w:rsid w:val="004161E2"/>
    <w:rsid w:val="00416261"/>
    <w:rsid w:val="00416E2A"/>
    <w:rsid w:val="00421097"/>
    <w:rsid w:val="0042122D"/>
    <w:rsid w:val="004215B9"/>
    <w:rsid w:val="004221FE"/>
    <w:rsid w:val="0042279B"/>
    <w:rsid w:val="00422986"/>
    <w:rsid w:val="00422E86"/>
    <w:rsid w:val="00423685"/>
    <w:rsid w:val="00423D28"/>
    <w:rsid w:val="00425FAA"/>
    <w:rsid w:val="004273C4"/>
    <w:rsid w:val="00430044"/>
    <w:rsid w:val="00430204"/>
    <w:rsid w:val="00430FAC"/>
    <w:rsid w:val="0043206E"/>
    <w:rsid w:val="00434C53"/>
    <w:rsid w:val="004358F4"/>
    <w:rsid w:val="004375C5"/>
    <w:rsid w:val="0044083C"/>
    <w:rsid w:val="0044126F"/>
    <w:rsid w:val="00443BE0"/>
    <w:rsid w:val="0044438D"/>
    <w:rsid w:val="0044765D"/>
    <w:rsid w:val="0045497D"/>
    <w:rsid w:val="004552FB"/>
    <w:rsid w:val="004567FE"/>
    <w:rsid w:val="00460E78"/>
    <w:rsid w:val="00461A2A"/>
    <w:rsid w:val="00462A22"/>
    <w:rsid w:val="00463FA5"/>
    <w:rsid w:val="00464FFE"/>
    <w:rsid w:val="00465396"/>
    <w:rsid w:val="00467617"/>
    <w:rsid w:val="00472AB8"/>
    <w:rsid w:val="00476A35"/>
    <w:rsid w:val="00482C20"/>
    <w:rsid w:val="00482E9B"/>
    <w:rsid w:val="00486222"/>
    <w:rsid w:val="0048689A"/>
    <w:rsid w:val="004901A8"/>
    <w:rsid w:val="00490329"/>
    <w:rsid w:val="004907B8"/>
    <w:rsid w:val="00490C5D"/>
    <w:rsid w:val="00493CDD"/>
    <w:rsid w:val="00495F87"/>
    <w:rsid w:val="00496D0C"/>
    <w:rsid w:val="00497314"/>
    <w:rsid w:val="004A0B06"/>
    <w:rsid w:val="004A1FE1"/>
    <w:rsid w:val="004A2784"/>
    <w:rsid w:val="004A3064"/>
    <w:rsid w:val="004A4242"/>
    <w:rsid w:val="004B014D"/>
    <w:rsid w:val="004B0D2A"/>
    <w:rsid w:val="004B2F8F"/>
    <w:rsid w:val="004B4749"/>
    <w:rsid w:val="004B4A18"/>
    <w:rsid w:val="004B50E6"/>
    <w:rsid w:val="004B55B4"/>
    <w:rsid w:val="004B59F3"/>
    <w:rsid w:val="004B655F"/>
    <w:rsid w:val="004B6798"/>
    <w:rsid w:val="004B6F45"/>
    <w:rsid w:val="004C26A7"/>
    <w:rsid w:val="004C2DA6"/>
    <w:rsid w:val="004C46D4"/>
    <w:rsid w:val="004C624F"/>
    <w:rsid w:val="004C68C1"/>
    <w:rsid w:val="004D1963"/>
    <w:rsid w:val="004D1971"/>
    <w:rsid w:val="004D5D48"/>
    <w:rsid w:val="004D674A"/>
    <w:rsid w:val="004D6B71"/>
    <w:rsid w:val="004E0B70"/>
    <w:rsid w:val="004E3807"/>
    <w:rsid w:val="004E4343"/>
    <w:rsid w:val="004E46CB"/>
    <w:rsid w:val="004E66CB"/>
    <w:rsid w:val="004F03B3"/>
    <w:rsid w:val="004F1C62"/>
    <w:rsid w:val="004F232E"/>
    <w:rsid w:val="004F2E70"/>
    <w:rsid w:val="004F30C5"/>
    <w:rsid w:val="004F3AA8"/>
    <w:rsid w:val="004F50AB"/>
    <w:rsid w:val="00502219"/>
    <w:rsid w:val="0050232D"/>
    <w:rsid w:val="00503122"/>
    <w:rsid w:val="005051C7"/>
    <w:rsid w:val="00505CF6"/>
    <w:rsid w:val="0050788E"/>
    <w:rsid w:val="00507D7D"/>
    <w:rsid w:val="0051255F"/>
    <w:rsid w:val="005130D3"/>
    <w:rsid w:val="00513AF1"/>
    <w:rsid w:val="00513AFE"/>
    <w:rsid w:val="00515845"/>
    <w:rsid w:val="00515F7E"/>
    <w:rsid w:val="00521BAF"/>
    <w:rsid w:val="00526413"/>
    <w:rsid w:val="0053011F"/>
    <w:rsid w:val="00530855"/>
    <w:rsid w:val="00535A20"/>
    <w:rsid w:val="0053672C"/>
    <w:rsid w:val="0053787A"/>
    <w:rsid w:val="00537FF7"/>
    <w:rsid w:val="00540BB2"/>
    <w:rsid w:val="005417CF"/>
    <w:rsid w:val="00542D3C"/>
    <w:rsid w:val="005445F2"/>
    <w:rsid w:val="00546CA6"/>
    <w:rsid w:val="00547739"/>
    <w:rsid w:val="00550653"/>
    <w:rsid w:val="00551138"/>
    <w:rsid w:val="00553DE6"/>
    <w:rsid w:val="00555FCB"/>
    <w:rsid w:val="00557D1C"/>
    <w:rsid w:val="00560246"/>
    <w:rsid w:val="0056246C"/>
    <w:rsid w:val="0056273C"/>
    <w:rsid w:val="00564B68"/>
    <w:rsid w:val="0056719C"/>
    <w:rsid w:val="005711DC"/>
    <w:rsid w:val="005742E8"/>
    <w:rsid w:val="00576797"/>
    <w:rsid w:val="00577307"/>
    <w:rsid w:val="00581628"/>
    <w:rsid w:val="00584D12"/>
    <w:rsid w:val="005852D3"/>
    <w:rsid w:val="005873EC"/>
    <w:rsid w:val="00587613"/>
    <w:rsid w:val="005913F3"/>
    <w:rsid w:val="005915C7"/>
    <w:rsid w:val="00594FCA"/>
    <w:rsid w:val="00596816"/>
    <w:rsid w:val="005A0386"/>
    <w:rsid w:val="005A2118"/>
    <w:rsid w:val="005A459D"/>
    <w:rsid w:val="005A6827"/>
    <w:rsid w:val="005B0021"/>
    <w:rsid w:val="005B1C58"/>
    <w:rsid w:val="005B2081"/>
    <w:rsid w:val="005B2214"/>
    <w:rsid w:val="005B49A1"/>
    <w:rsid w:val="005B6459"/>
    <w:rsid w:val="005B73B5"/>
    <w:rsid w:val="005C0C3B"/>
    <w:rsid w:val="005C72C4"/>
    <w:rsid w:val="005D1D32"/>
    <w:rsid w:val="005D4F9E"/>
    <w:rsid w:val="005D7437"/>
    <w:rsid w:val="005E027C"/>
    <w:rsid w:val="005E04D4"/>
    <w:rsid w:val="005E215D"/>
    <w:rsid w:val="005E2CEA"/>
    <w:rsid w:val="005E4110"/>
    <w:rsid w:val="005E530D"/>
    <w:rsid w:val="005E60EA"/>
    <w:rsid w:val="005F0C79"/>
    <w:rsid w:val="005F1343"/>
    <w:rsid w:val="005F18B4"/>
    <w:rsid w:val="005F2B32"/>
    <w:rsid w:val="005F2DC2"/>
    <w:rsid w:val="005F3427"/>
    <w:rsid w:val="00601DA5"/>
    <w:rsid w:val="0060518F"/>
    <w:rsid w:val="006057C6"/>
    <w:rsid w:val="0060582C"/>
    <w:rsid w:val="00605E98"/>
    <w:rsid w:val="006078B3"/>
    <w:rsid w:val="00607EBA"/>
    <w:rsid w:val="00612583"/>
    <w:rsid w:val="0061312D"/>
    <w:rsid w:val="0061398D"/>
    <w:rsid w:val="00613E1B"/>
    <w:rsid w:val="006159D1"/>
    <w:rsid w:val="006176E3"/>
    <w:rsid w:val="00621B64"/>
    <w:rsid w:val="00623D6A"/>
    <w:rsid w:val="0062530A"/>
    <w:rsid w:val="00625D1D"/>
    <w:rsid w:val="00635354"/>
    <w:rsid w:val="006410BD"/>
    <w:rsid w:val="00641BBD"/>
    <w:rsid w:val="00643104"/>
    <w:rsid w:val="00643A98"/>
    <w:rsid w:val="0064516B"/>
    <w:rsid w:val="006467EC"/>
    <w:rsid w:val="00657149"/>
    <w:rsid w:val="0066006B"/>
    <w:rsid w:val="006601FD"/>
    <w:rsid w:val="0066059C"/>
    <w:rsid w:val="00660CB4"/>
    <w:rsid w:val="00661112"/>
    <w:rsid w:val="00662824"/>
    <w:rsid w:val="00662959"/>
    <w:rsid w:val="00662E1F"/>
    <w:rsid w:val="0066461C"/>
    <w:rsid w:val="0066551F"/>
    <w:rsid w:val="006659CF"/>
    <w:rsid w:val="00665BCF"/>
    <w:rsid w:val="00671E73"/>
    <w:rsid w:val="006758ED"/>
    <w:rsid w:val="00675CFF"/>
    <w:rsid w:val="00675F06"/>
    <w:rsid w:val="00681B04"/>
    <w:rsid w:val="00682C47"/>
    <w:rsid w:val="00683D75"/>
    <w:rsid w:val="00684CC2"/>
    <w:rsid w:val="00690664"/>
    <w:rsid w:val="0069170C"/>
    <w:rsid w:val="00694D3D"/>
    <w:rsid w:val="006A01DD"/>
    <w:rsid w:val="006A3A09"/>
    <w:rsid w:val="006A4F58"/>
    <w:rsid w:val="006A644F"/>
    <w:rsid w:val="006A675E"/>
    <w:rsid w:val="006B0300"/>
    <w:rsid w:val="006B28AC"/>
    <w:rsid w:val="006B28DD"/>
    <w:rsid w:val="006B293B"/>
    <w:rsid w:val="006B4086"/>
    <w:rsid w:val="006B56B3"/>
    <w:rsid w:val="006B7F15"/>
    <w:rsid w:val="006C2C90"/>
    <w:rsid w:val="006C34CC"/>
    <w:rsid w:val="006C796C"/>
    <w:rsid w:val="006E01AF"/>
    <w:rsid w:val="006E07EB"/>
    <w:rsid w:val="006E11A8"/>
    <w:rsid w:val="006E16CF"/>
    <w:rsid w:val="006E24C6"/>
    <w:rsid w:val="006E24D4"/>
    <w:rsid w:val="006E28A3"/>
    <w:rsid w:val="006E3A32"/>
    <w:rsid w:val="006E5DDB"/>
    <w:rsid w:val="006E76F2"/>
    <w:rsid w:val="006F19DC"/>
    <w:rsid w:val="006F27F1"/>
    <w:rsid w:val="006F39AA"/>
    <w:rsid w:val="0070016E"/>
    <w:rsid w:val="007015C2"/>
    <w:rsid w:val="00702A32"/>
    <w:rsid w:val="007039A9"/>
    <w:rsid w:val="00704719"/>
    <w:rsid w:val="007047FF"/>
    <w:rsid w:val="00704D9C"/>
    <w:rsid w:val="007060FB"/>
    <w:rsid w:val="007066D6"/>
    <w:rsid w:val="0070722D"/>
    <w:rsid w:val="00712CF5"/>
    <w:rsid w:val="00713F2B"/>
    <w:rsid w:val="007171D5"/>
    <w:rsid w:val="00717CE9"/>
    <w:rsid w:val="007201D5"/>
    <w:rsid w:val="007206AB"/>
    <w:rsid w:val="0072103D"/>
    <w:rsid w:val="00721961"/>
    <w:rsid w:val="0072429D"/>
    <w:rsid w:val="00724D24"/>
    <w:rsid w:val="00725760"/>
    <w:rsid w:val="00730F8A"/>
    <w:rsid w:val="007339C1"/>
    <w:rsid w:val="007360F5"/>
    <w:rsid w:val="00736904"/>
    <w:rsid w:val="00741947"/>
    <w:rsid w:val="0074208E"/>
    <w:rsid w:val="00742859"/>
    <w:rsid w:val="007434CB"/>
    <w:rsid w:val="007438AC"/>
    <w:rsid w:val="00743DE1"/>
    <w:rsid w:val="00744786"/>
    <w:rsid w:val="007461AD"/>
    <w:rsid w:val="007469A8"/>
    <w:rsid w:val="00747D66"/>
    <w:rsid w:val="00747F25"/>
    <w:rsid w:val="00751C43"/>
    <w:rsid w:val="007527B7"/>
    <w:rsid w:val="007556F8"/>
    <w:rsid w:val="00763722"/>
    <w:rsid w:val="00770A0A"/>
    <w:rsid w:val="00770AFD"/>
    <w:rsid w:val="00770F4E"/>
    <w:rsid w:val="00771540"/>
    <w:rsid w:val="00773683"/>
    <w:rsid w:val="00773C46"/>
    <w:rsid w:val="00775998"/>
    <w:rsid w:val="0078177D"/>
    <w:rsid w:val="0078287E"/>
    <w:rsid w:val="007835E8"/>
    <w:rsid w:val="0078714E"/>
    <w:rsid w:val="00793271"/>
    <w:rsid w:val="007932AA"/>
    <w:rsid w:val="00794A5B"/>
    <w:rsid w:val="0079631F"/>
    <w:rsid w:val="00797C63"/>
    <w:rsid w:val="007A1D74"/>
    <w:rsid w:val="007A413B"/>
    <w:rsid w:val="007A5B8B"/>
    <w:rsid w:val="007B0298"/>
    <w:rsid w:val="007B07C5"/>
    <w:rsid w:val="007B13D0"/>
    <w:rsid w:val="007B3554"/>
    <w:rsid w:val="007B4CD7"/>
    <w:rsid w:val="007B74B3"/>
    <w:rsid w:val="007C38F9"/>
    <w:rsid w:val="007C4A3D"/>
    <w:rsid w:val="007C5BF0"/>
    <w:rsid w:val="007C7361"/>
    <w:rsid w:val="007C7B06"/>
    <w:rsid w:val="007D1803"/>
    <w:rsid w:val="007D1AB6"/>
    <w:rsid w:val="007D41C0"/>
    <w:rsid w:val="007D4832"/>
    <w:rsid w:val="007D5D92"/>
    <w:rsid w:val="007D64C7"/>
    <w:rsid w:val="007D65EA"/>
    <w:rsid w:val="007D719F"/>
    <w:rsid w:val="007D7F4F"/>
    <w:rsid w:val="007E0FFB"/>
    <w:rsid w:val="007E14C3"/>
    <w:rsid w:val="007E232F"/>
    <w:rsid w:val="007E6157"/>
    <w:rsid w:val="007E6E3C"/>
    <w:rsid w:val="007F2BFA"/>
    <w:rsid w:val="007F3129"/>
    <w:rsid w:val="007F35B4"/>
    <w:rsid w:val="00800028"/>
    <w:rsid w:val="00802F0B"/>
    <w:rsid w:val="0080739A"/>
    <w:rsid w:val="0081201B"/>
    <w:rsid w:val="008120E3"/>
    <w:rsid w:val="00814035"/>
    <w:rsid w:val="008142DB"/>
    <w:rsid w:val="008149CF"/>
    <w:rsid w:val="00816367"/>
    <w:rsid w:val="008201E0"/>
    <w:rsid w:val="00820D3C"/>
    <w:rsid w:val="00821C88"/>
    <w:rsid w:val="00824E7D"/>
    <w:rsid w:val="00825A45"/>
    <w:rsid w:val="008264E0"/>
    <w:rsid w:val="00831038"/>
    <w:rsid w:val="00832FCE"/>
    <w:rsid w:val="00833BEA"/>
    <w:rsid w:val="00840C3D"/>
    <w:rsid w:val="00840FA4"/>
    <w:rsid w:val="008426C6"/>
    <w:rsid w:val="00843267"/>
    <w:rsid w:val="008433C8"/>
    <w:rsid w:val="0084364D"/>
    <w:rsid w:val="00844DC4"/>
    <w:rsid w:val="008451D8"/>
    <w:rsid w:val="00846FB8"/>
    <w:rsid w:val="008477CA"/>
    <w:rsid w:val="0085168F"/>
    <w:rsid w:val="00853BD3"/>
    <w:rsid w:val="00853D79"/>
    <w:rsid w:val="008602B2"/>
    <w:rsid w:val="008611BC"/>
    <w:rsid w:val="00861791"/>
    <w:rsid w:val="0086220D"/>
    <w:rsid w:val="008628DE"/>
    <w:rsid w:val="00862A60"/>
    <w:rsid w:val="00866A34"/>
    <w:rsid w:val="00871F31"/>
    <w:rsid w:val="00872DAE"/>
    <w:rsid w:val="008733AF"/>
    <w:rsid w:val="008758C7"/>
    <w:rsid w:val="008769A3"/>
    <w:rsid w:val="008820D6"/>
    <w:rsid w:val="00886662"/>
    <w:rsid w:val="00887628"/>
    <w:rsid w:val="008900E2"/>
    <w:rsid w:val="00894579"/>
    <w:rsid w:val="00896804"/>
    <w:rsid w:val="008A05F9"/>
    <w:rsid w:val="008A08DC"/>
    <w:rsid w:val="008A0B47"/>
    <w:rsid w:val="008A1584"/>
    <w:rsid w:val="008A68C3"/>
    <w:rsid w:val="008A7E9A"/>
    <w:rsid w:val="008B2755"/>
    <w:rsid w:val="008B4D1F"/>
    <w:rsid w:val="008C06B4"/>
    <w:rsid w:val="008C2869"/>
    <w:rsid w:val="008C3E52"/>
    <w:rsid w:val="008C7EDD"/>
    <w:rsid w:val="008D0D77"/>
    <w:rsid w:val="008D34F3"/>
    <w:rsid w:val="008D5129"/>
    <w:rsid w:val="008D53BA"/>
    <w:rsid w:val="008D5569"/>
    <w:rsid w:val="008D564B"/>
    <w:rsid w:val="008D61E1"/>
    <w:rsid w:val="008D6722"/>
    <w:rsid w:val="008D72BD"/>
    <w:rsid w:val="008D7D9A"/>
    <w:rsid w:val="008E0A04"/>
    <w:rsid w:val="008E1512"/>
    <w:rsid w:val="008E17FB"/>
    <w:rsid w:val="008E3D46"/>
    <w:rsid w:val="008E45ED"/>
    <w:rsid w:val="008E57B1"/>
    <w:rsid w:val="008F20E7"/>
    <w:rsid w:val="008F2858"/>
    <w:rsid w:val="008F29D5"/>
    <w:rsid w:val="008F3473"/>
    <w:rsid w:val="008F3978"/>
    <w:rsid w:val="008F61E1"/>
    <w:rsid w:val="008F632B"/>
    <w:rsid w:val="009006AE"/>
    <w:rsid w:val="0090243A"/>
    <w:rsid w:val="00905447"/>
    <w:rsid w:val="00906052"/>
    <w:rsid w:val="00906C6D"/>
    <w:rsid w:val="009104DC"/>
    <w:rsid w:val="00911F55"/>
    <w:rsid w:val="0091215F"/>
    <w:rsid w:val="00916D5B"/>
    <w:rsid w:val="0091717C"/>
    <w:rsid w:val="00920D79"/>
    <w:rsid w:val="00920F71"/>
    <w:rsid w:val="0092260E"/>
    <w:rsid w:val="00922965"/>
    <w:rsid w:val="00923787"/>
    <w:rsid w:val="00925D9B"/>
    <w:rsid w:val="009305AC"/>
    <w:rsid w:val="00930FFC"/>
    <w:rsid w:val="00931B59"/>
    <w:rsid w:val="00931D80"/>
    <w:rsid w:val="0093280F"/>
    <w:rsid w:val="0093599D"/>
    <w:rsid w:val="00942817"/>
    <w:rsid w:val="00943BBC"/>
    <w:rsid w:val="009452E2"/>
    <w:rsid w:val="00952097"/>
    <w:rsid w:val="009524A2"/>
    <w:rsid w:val="0096003E"/>
    <w:rsid w:val="00962E61"/>
    <w:rsid w:val="00966937"/>
    <w:rsid w:val="00967611"/>
    <w:rsid w:val="00972842"/>
    <w:rsid w:val="0097298F"/>
    <w:rsid w:val="009740B5"/>
    <w:rsid w:val="0097422E"/>
    <w:rsid w:val="00975D8A"/>
    <w:rsid w:val="00977266"/>
    <w:rsid w:val="00977CE8"/>
    <w:rsid w:val="00981F02"/>
    <w:rsid w:val="00982199"/>
    <w:rsid w:val="00982C71"/>
    <w:rsid w:val="00983EBB"/>
    <w:rsid w:val="00984081"/>
    <w:rsid w:val="009871DB"/>
    <w:rsid w:val="0098785D"/>
    <w:rsid w:val="009913D1"/>
    <w:rsid w:val="00994DC9"/>
    <w:rsid w:val="009952FF"/>
    <w:rsid w:val="0099555A"/>
    <w:rsid w:val="00996286"/>
    <w:rsid w:val="00996ACB"/>
    <w:rsid w:val="009A217E"/>
    <w:rsid w:val="009A3397"/>
    <w:rsid w:val="009A46CA"/>
    <w:rsid w:val="009A570E"/>
    <w:rsid w:val="009A6334"/>
    <w:rsid w:val="009B30C4"/>
    <w:rsid w:val="009B57B8"/>
    <w:rsid w:val="009B6026"/>
    <w:rsid w:val="009B6100"/>
    <w:rsid w:val="009B75E1"/>
    <w:rsid w:val="009C14F0"/>
    <w:rsid w:val="009C1CFB"/>
    <w:rsid w:val="009C2898"/>
    <w:rsid w:val="009C3F49"/>
    <w:rsid w:val="009C5EF5"/>
    <w:rsid w:val="009C6FB0"/>
    <w:rsid w:val="009C7340"/>
    <w:rsid w:val="009D08F7"/>
    <w:rsid w:val="009D318B"/>
    <w:rsid w:val="009D3A04"/>
    <w:rsid w:val="009D5BF3"/>
    <w:rsid w:val="009D618D"/>
    <w:rsid w:val="009D69A7"/>
    <w:rsid w:val="009E06B9"/>
    <w:rsid w:val="009E0723"/>
    <w:rsid w:val="009E22D5"/>
    <w:rsid w:val="009E2A3D"/>
    <w:rsid w:val="009E4610"/>
    <w:rsid w:val="009E75E3"/>
    <w:rsid w:val="009F2EA3"/>
    <w:rsid w:val="009F3655"/>
    <w:rsid w:val="009F49AD"/>
    <w:rsid w:val="009F4E2A"/>
    <w:rsid w:val="009F7FC1"/>
    <w:rsid w:val="00A020CE"/>
    <w:rsid w:val="00A030FA"/>
    <w:rsid w:val="00A04C83"/>
    <w:rsid w:val="00A053D6"/>
    <w:rsid w:val="00A0541D"/>
    <w:rsid w:val="00A11106"/>
    <w:rsid w:val="00A111AA"/>
    <w:rsid w:val="00A1454F"/>
    <w:rsid w:val="00A20012"/>
    <w:rsid w:val="00A21075"/>
    <w:rsid w:val="00A24235"/>
    <w:rsid w:val="00A24CF2"/>
    <w:rsid w:val="00A25341"/>
    <w:rsid w:val="00A25A31"/>
    <w:rsid w:val="00A2670C"/>
    <w:rsid w:val="00A31D68"/>
    <w:rsid w:val="00A34ED7"/>
    <w:rsid w:val="00A413A8"/>
    <w:rsid w:val="00A510C6"/>
    <w:rsid w:val="00A51744"/>
    <w:rsid w:val="00A52158"/>
    <w:rsid w:val="00A542CD"/>
    <w:rsid w:val="00A54DF2"/>
    <w:rsid w:val="00A56AEC"/>
    <w:rsid w:val="00A56F64"/>
    <w:rsid w:val="00A57791"/>
    <w:rsid w:val="00A60E3A"/>
    <w:rsid w:val="00A625BC"/>
    <w:rsid w:val="00A6264A"/>
    <w:rsid w:val="00A64A54"/>
    <w:rsid w:val="00A66BF7"/>
    <w:rsid w:val="00A672B2"/>
    <w:rsid w:val="00A71729"/>
    <w:rsid w:val="00A72DD0"/>
    <w:rsid w:val="00A73532"/>
    <w:rsid w:val="00A73F5A"/>
    <w:rsid w:val="00A76C0C"/>
    <w:rsid w:val="00A7752A"/>
    <w:rsid w:val="00A77AF2"/>
    <w:rsid w:val="00A80125"/>
    <w:rsid w:val="00A81C17"/>
    <w:rsid w:val="00A83FFF"/>
    <w:rsid w:val="00A84F7C"/>
    <w:rsid w:val="00A85CC7"/>
    <w:rsid w:val="00A87122"/>
    <w:rsid w:val="00A920B3"/>
    <w:rsid w:val="00A94958"/>
    <w:rsid w:val="00A95211"/>
    <w:rsid w:val="00A95A44"/>
    <w:rsid w:val="00A95BD5"/>
    <w:rsid w:val="00A97237"/>
    <w:rsid w:val="00AA38E2"/>
    <w:rsid w:val="00AA3BE1"/>
    <w:rsid w:val="00AA4F3E"/>
    <w:rsid w:val="00AA65A0"/>
    <w:rsid w:val="00AA6787"/>
    <w:rsid w:val="00AB1D05"/>
    <w:rsid w:val="00AB2322"/>
    <w:rsid w:val="00AB5115"/>
    <w:rsid w:val="00AB70BE"/>
    <w:rsid w:val="00AC0504"/>
    <w:rsid w:val="00AC4987"/>
    <w:rsid w:val="00AC538F"/>
    <w:rsid w:val="00AC5464"/>
    <w:rsid w:val="00AC7C73"/>
    <w:rsid w:val="00AD0623"/>
    <w:rsid w:val="00AD2061"/>
    <w:rsid w:val="00AD6304"/>
    <w:rsid w:val="00AE3984"/>
    <w:rsid w:val="00AE6A87"/>
    <w:rsid w:val="00AE7ADF"/>
    <w:rsid w:val="00AF097A"/>
    <w:rsid w:val="00AF0A17"/>
    <w:rsid w:val="00AF14AF"/>
    <w:rsid w:val="00AF1DA3"/>
    <w:rsid w:val="00AF297D"/>
    <w:rsid w:val="00AF5CDA"/>
    <w:rsid w:val="00AF6E02"/>
    <w:rsid w:val="00AF7594"/>
    <w:rsid w:val="00B0499D"/>
    <w:rsid w:val="00B10F0F"/>
    <w:rsid w:val="00B1108B"/>
    <w:rsid w:val="00B12CEC"/>
    <w:rsid w:val="00B15153"/>
    <w:rsid w:val="00B15E4E"/>
    <w:rsid w:val="00B21770"/>
    <w:rsid w:val="00B22123"/>
    <w:rsid w:val="00B236EC"/>
    <w:rsid w:val="00B24334"/>
    <w:rsid w:val="00B24A66"/>
    <w:rsid w:val="00B261E2"/>
    <w:rsid w:val="00B26E26"/>
    <w:rsid w:val="00B279BD"/>
    <w:rsid w:val="00B30BBD"/>
    <w:rsid w:val="00B32955"/>
    <w:rsid w:val="00B32F46"/>
    <w:rsid w:val="00B3551E"/>
    <w:rsid w:val="00B421E0"/>
    <w:rsid w:val="00B44658"/>
    <w:rsid w:val="00B47CE3"/>
    <w:rsid w:val="00B50908"/>
    <w:rsid w:val="00B53260"/>
    <w:rsid w:val="00B5338C"/>
    <w:rsid w:val="00B53B07"/>
    <w:rsid w:val="00B547D1"/>
    <w:rsid w:val="00B554B9"/>
    <w:rsid w:val="00B56370"/>
    <w:rsid w:val="00B607ED"/>
    <w:rsid w:val="00B626E4"/>
    <w:rsid w:val="00B63574"/>
    <w:rsid w:val="00B66CCC"/>
    <w:rsid w:val="00B720EC"/>
    <w:rsid w:val="00B733CD"/>
    <w:rsid w:val="00B735A5"/>
    <w:rsid w:val="00B73820"/>
    <w:rsid w:val="00B73948"/>
    <w:rsid w:val="00B73E45"/>
    <w:rsid w:val="00B74D4E"/>
    <w:rsid w:val="00B8041B"/>
    <w:rsid w:val="00B80FB9"/>
    <w:rsid w:val="00B81375"/>
    <w:rsid w:val="00B824CF"/>
    <w:rsid w:val="00B828B3"/>
    <w:rsid w:val="00B83A7C"/>
    <w:rsid w:val="00B84B5F"/>
    <w:rsid w:val="00B86687"/>
    <w:rsid w:val="00B9033F"/>
    <w:rsid w:val="00B903C3"/>
    <w:rsid w:val="00B903EF"/>
    <w:rsid w:val="00B91413"/>
    <w:rsid w:val="00B94EE9"/>
    <w:rsid w:val="00B95EDE"/>
    <w:rsid w:val="00B9747C"/>
    <w:rsid w:val="00B97B08"/>
    <w:rsid w:val="00B97B65"/>
    <w:rsid w:val="00B97F3D"/>
    <w:rsid w:val="00BA2CD8"/>
    <w:rsid w:val="00BA332B"/>
    <w:rsid w:val="00BB079E"/>
    <w:rsid w:val="00BB0F2A"/>
    <w:rsid w:val="00BB1C66"/>
    <w:rsid w:val="00BB307E"/>
    <w:rsid w:val="00BB4E6B"/>
    <w:rsid w:val="00BB5BFB"/>
    <w:rsid w:val="00BB7568"/>
    <w:rsid w:val="00BB7863"/>
    <w:rsid w:val="00BC5CB3"/>
    <w:rsid w:val="00BC66F8"/>
    <w:rsid w:val="00BD2CAF"/>
    <w:rsid w:val="00BD4405"/>
    <w:rsid w:val="00BD4982"/>
    <w:rsid w:val="00BD58E0"/>
    <w:rsid w:val="00BE0CE3"/>
    <w:rsid w:val="00BE3ED3"/>
    <w:rsid w:val="00BE606F"/>
    <w:rsid w:val="00BF5C04"/>
    <w:rsid w:val="00BF6FEE"/>
    <w:rsid w:val="00BF72B8"/>
    <w:rsid w:val="00C0185C"/>
    <w:rsid w:val="00C02B6A"/>
    <w:rsid w:val="00C02F8E"/>
    <w:rsid w:val="00C036B9"/>
    <w:rsid w:val="00C045C1"/>
    <w:rsid w:val="00C067EF"/>
    <w:rsid w:val="00C07841"/>
    <w:rsid w:val="00C10CE6"/>
    <w:rsid w:val="00C117BF"/>
    <w:rsid w:val="00C121C8"/>
    <w:rsid w:val="00C12BA4"/>
    <w:rsid w:val="00C1381C"/>
    <w:rsid w:val="00C13C96"/>
    <w:rsid w:val="00C14638"/>
    <w:rsid w:val="00C22CD8"/>
    <w:rsid w:val="00C270B3"/>
    <w:rsid w:val="00C27E75"/>
    <w:rsid w:val="00C33037"/>
    <w:rsid w:val="00C34F20"/>
    <w:rsid w:val="00C356DF"/>
    <w:rsid w:val="00C401EE"/>
    <w:rsid w:val="00C4090D"/>
    <w:rsid w:val="00C504BB"/>
    <w:rsid w:val="00C51250"/>
    <w:rsid w:val="00C526DA"/>
    <w:rsid w:val="00C534F9"/>
    <w:rsid w:val="00C53D51"/>
    <w:rsid w:val="00C544C6"/>
    <w:rsid w:val="00C553B3"/>
    <w:rsid w:val="00C5553E"/>
    <w:rsid w:val="00C604BA"/>
    <w:rsid w:val="00C6168E"/>
    <w:rsid w:val="00C61C8C"/>
    <w:rsid w:val="00C63215"/>
    <w:rsid w:val="00C6430C"/>
    <w:rsid w:val="00C64B9A"/>
    <w:rsid w:val="00C64FF4"/>
    <w:rsid w:val="00C65291"/>
    <w:rsid w:val="00C65880"/>
    <w:rsid w:val="00C70B00"/>
    <w:rsid w:val="00C71BCA"/>
    <w:rsid w:val="00C72E98"/>
    <w:rsid w:val="00C7468B"/>
    <w:rsid w:val="00C765AD"/>
    <w:rsid w:val="00C7668A"/>
    <w:rsid w:val="00C77637"/>
    <w:rsid w:val="00C80DA1"/>
    <w:rsid w:val="00C82A93"/>
    <w:rsid w:val="00C8482B"/>
    <w:rsid w:val="00C8510D"/>
    <w:rsid w:val="00C910BD"/>
    <w:rsid w:val="00C91498"/>
    <w:rsid w:val="00C95FDF"/>
    <w:rsid w:val="00CA03CD"/>
    <w:rsid w:val="00CA153D"/>
    <w:rsid w:val="00CA2C9D"/>
    <w:rsid w:val="00CA2D32"/>
    <w:rsid w:val="00CA4A81"/>
    <w:rsid w:val="00CA5B72"/>
    <w:rsid w:val="00CA74D7"/>
    <w:rsid w:val="00CA7DF9"/>
    <w:rsid w:val="00CB164B"/>
    <w:rsid w:val="00CB1E03"/>
    <w:rsid w:val="00CB1F0A"/>
    <w:rsid w:val="00CB3A9E"/>
    <w:rsid w:val="00CB54AE"/>
    <w:rsid w:val="00CB6D35"/>
    <w:rsid w:val="00CC0383"/>
    <w:rsid w:val="00CC2102"/>
    <w:rsid w:val="00CC4B23"/>
    <w:rsid w:val="00CC6CD8"/>
    <w:rsid w:val="00CC715D"/>
    <w:rsid w:val="00CC73AB"/>
    <w:rsid w:val="00CD094F"/>
    <w:rsid w:val="00CD12DC"/>
    <w:rsid w:val="00CD1D25"/>
    <w:rsid w:val="00CD2822"/>
    <w:rsid w:val="00CD2ED8"/>
    <w:rsid w:val="00CD2F47"/>
    <w:rsid w:val="00CD3985"/>
    <w:rsid w:val="00CD3DA7"/>
    <w:rsid w:val="00CD5A29"/>
    <w:rsid w:val="00CD6D48"/>
    <w:rsid w:val="00CD7A68"/>
    <w:rsid w:val="00CE416B"/>
    <w:rsid w:val="00CE4CC3"/>
    <w:rsid w:val="00CE591C"/>
    <w:rsid w:val="00CE6DFA"/>
    <w:rsid w:val="00CF257C"/>
    <w:rsid w:val="00CF4D9D"/>
    <w:rsid w:val="00D00578"/>
    <w:rsid w:val="00D0172A"/>
    <w:rsid w:val="00D023F1"/>
    <w:rsid w:val="00D13EC7"/>
    <w:rsid w:val="00D144B4"/>
    <w:rsid w:val="00D146C0"/>
    <w:rsid w:val="00D15662"/>
    <w:rsid w:val="00D17C06"/>
    <w:rsid w:val="00D210A1"/>
    <w:rsid w:val="00D2176F"/>
    <w:rsid w:val="00D23978"/>
    <w:rsid w:val="00D249B5"/>
    <w:rsid w:val="00D271C2"/>
    <w:rsid w:val="00D316A8"/>
    <w:rsid w:val="00D32B94"/>
    <w:rsid w:val="00D361F1"/>
    <w:rsid w:val="00D376E7"/>
    <w:rsid w:val="00D40A20"/>
    <w:rsid w:val="00D4200C"/>
    <w:rsid w:val="00D4428C"/>
    <w:rsid w:val="00D46F2D"/>
    <w:rsid w:val="00D53A67"/>
    <w:rsid w:val="00D54507"/>
    <w:rsid w:val="00D547DF"/>
    <w:rsid w:val="00D54B97"/>
    <w:rsid w:val="00D553E8"/>
    <w:rsid w:val="00D56B64"/>
    <w:rsid w:val="00D56DE3"/>
    <w:rsid w:val="00D62A84"/>
    <w:rsid w:val="00D633D0"/>
    <w:rsid w:val="00D658EE"/>
    <w:rsid w:val="00D674ED"/>
    <w:rsid w:val="00D70271"/>
    <w:rsid w:val="00D71FC6"/>
    <w:rsid w:val="00D720D8"/>
    <w:rsid w:val="00D7271F"/>
    <w:rsid w:val="00D7734E"/>
    <w:rsid w:val="00D806D5"/>
    <w:rsid w:val="00D80A19"/>
    <w:rsid w:val="00D8187D"/>
    <w:rsid w:val="00D82007"/>
    <w:rsid w:val="00D83DB3"/>
    <w:rsid w:val="00D8536F"/>
    <w:rsid w:val="00D85FAC"/>
    <w:rsid w:val="00D91E1B"/>
    <w:rsid w:val="00D941F9"/>
    <w:rsid w:val="00D96698"/>
    <w:rsid w:val="00D96954"/>
    <w:rsid w:val="00DA4417"/>
    <w:rsid w:val="00DA4818"/>
    <w:rsid w:val="00DB1AC7"/>
    <w:rsid w:val="00DB1E60"/>
    <w:rsid w:val="00DB23D2"/>
    <w:rsid w:val="00DB24A7"/>
    <w:rsid w:val="00DB2BF3"/>
    <w:rsid w:val="00DB2DBC"/>
    <w:rsid w:val="00DB51EC"/>
    <w:rsid w:val="00DC239E"/>
    <w:rsid w:val="00DC2B39"/>
    <w:rsid w:val="00DC3864"/>
    <w:rsid w:val="00DC39DA"/>
    <w:rsid w:val="00DC6476"/>
    <w:rsid w:val="00DC7BCE"/>
    <w:rsid w:val="00DC7C14"/>
    <w:rsid w:val="00DD28F7"/>
    <w:rsid w:val="00DD6940"/>
    <w:rsid w:val="00DE0A54"/>
    <w:rsid w:val="00DE3C2B"/>
    <w:rsid w:val="00DE3F3E"/>
    <w:rsid w:val="00DE5F06"/>
    <w:rsid w:val="00DE6E84"/>
    <w:rsid w:val="00DE7D3A"/>
    <w:rsid w:val="00DF0576"/>
    <w:rsid w:val="00DF21EE"/>
    <w:rsid w:val="00DF4FD3"/>
    <w:rsid w:val="00DF764F"/>
    <w:rsid w:val="00E00944"/>
    <w:rsid w:val="00E0157A"/>
    <w:rsid w:val="00E0362A"/>
    <w:rsid w:val="00E03807"/>
    <w:rsid w:val="00E04D33"/>
    <w:rsid w:val="00E10C6A"/>
    <w:rsid w:val="00E11294"/>
    <w:rsid w:val="00E11FD7"/>
    <w:rsid w:val="00E1346B"/>
    <w:rsid w:val="00E13CDD"/>
    <w:rsid w:val="00E154F8"/>
    <w:rsid w:val="00E16379"/>
    <w:rsid w:val="00E170D8"/>
    <w:rsid w:val="00E17563"/>
    <w:rsid w:val="00E17CAA"/>
    <w:rsid w:val="00E20150"/>
    <w:rsid w:val="00E2079B"/>
    <w:rsid w:val="00E2137E"/>
    <w:rsid w:val="00E22379"/>
    <w:rsid w:val="00E2297E"/>
    <w:rsid w:val="00E23A07"/>
    <w:rsid w:val="00E2496C"/>
    <w:rsid w:val="00E263AB"/>
    <w:rsid w:val="00E27DBA"/>
    <w:rsid w:val="00E312C4"/>
    <w:rsid w:val="00E3161F"/>
    <w:rsid w:val="00E33462"/>
    <w:rsid w:val="00E33487"/>
    <w:rsid w:val="00E34BBE"/>
    <w:rsid w:val="00E35281"/>
    <w:rsid w:val="00E371F6"/>
    <w:rsid w:val="00E378C8"/>
    <w:rsid w:val="00E41075"/>
    <w:rsid w:val="00E4445A"/>
    <w:rsid w:val="00E452F5"/>
    <w:rsid w:val="00E45655"/>
    <w:rsid w:val="00E4582A"/>
    <w:rsid w:val="00E46A66"/>
    <w:rsid w:val="00E47C1F"/>
    <w:rsid w:val="00E50211"/>
    <w:rsid w:val="00E510E2"/>
    <w:rsid w:val="00E53BFD"/>
    <w:rsid w:val="00E53D0E"/>
    <w:rsid w:val="00E558F0"/>
    <w:rsid w:val="00E55A05"/>
    <w:rsid w:val="00E561EB"/>
    <w:rsid w:val="00E602E3"/>
    <w:rsid w:val="00E6181E"/>
    <w:rsid w:val="00E62A7E"/>
    <w:rsid w:val="00E642CF"/>
    <w:rsid w:val="00E649BF"/>
    <w:rsid w:val="00E6765B"/>
    <w:rsid w:val="00E71132"/>
    <w:rsid w:val="00E718D4"/>
    <w:rsid w:val="00E7273E"/>
    <w:rsid w:val="00E73112"/>
    <w:rsid w:val="00E740A2"/>
    <w:rsid w:val="00E75B5C"/>
    <w:rsid w:val="00E7790D"/>
    <w:rsid w:val="00E77D8B"/>
    <w:rsid w:val="00E85C41"/>
    <w:rsid w:val="00E85F43"/>
    <w:rsid w:val="00E902A9"/>
    <w:rsid w:val="00E90756"/>
    <w:rsid w:val="00E9278D"/>
    <w:rsid w:val="00E93714"/>
    <w:rsid w:val="00E94A0A"/>
    <w:rsid w:val="00E950EE"/>
    <w:rsid w:val="00E955A3"/>
    <w:rsid w:val="00EA030B"/>
    <w:rsid w:val="00EA100E"/>
    <w:rsid w:val="00EA32A9"/>
    <w:rsid w:val="00EA3645"/>
    <w:rsid w:val="00EA5796"/>
    <w:rsid w:val="00EA68E8"/>
    <w:rsid w:val="00EA74A8"/>
    <w:rsid w:val="00EA7A5A"/>
    <w:rsid w:val="00EB0334"/>
    <w:rsid w:val="00EB0A90"/>
    <w:rsid w:val="00EB1E84"/>
    <w:rsid w:val="00EB1F4B"/>
    <w:rsid w:val="00EB5461"/>
    <w:rsid w:val="00EB646A"/>
    <w:rsid w:val="00EB6AA8"/>
    <w:rsid w:val="00EB6D16"/>
    <w:rsid w:val="00EB773A"/>
    <w:rsid w:val="00EC00F3"/>
    <w:rsid w:val="00EC1E7F"/>
    <w:rsid w:val="00EC2280"/>
    <w:rsid w:val="00EC2320"/>
    <w:rsid w:val="00EC2BAD"/>
    <w:rsid w:val="00EC5219"/>
    <w:rsid w:val="00EC6958"/>
    <w:rsid w:val="00EC6EA3"/>
    <w:rsid w:val="00ED06F0"/>
    <w:rsid w:val="00ED16FC"/>
    <w:rsid w:val="00ED1E9B"/>
    <w:rsid w:val="00ED33B4"/>
    <w:rsid w:val="00ED53CA"/>
    <w:rsid w:val="00ED6653"/>
    <w:rsid w:val="00EE3322"/>
    <w:rsid w:val="00EE5D0C"/>
    <w:rsid w:val="00EE6CC0"/>
    <w:rsid w:val="00EE6D4A"/>
    <w:rsid w:val="00EE73F2"/>
    <w:rsid w:val="00EF0A70"/>
    <w:rsid w:val="00EF24A1"/>
    <w:rsid w:val="00EF440A"/>
    <w:rsid w:val="00EF4AB2"/>
    <w:rsid w:val="00EF544B"/>
    <w:rsid w:val="00EF5791"/>
    <w:rsid w:val="00EF5B50"/>
    <w:rsid w:val="00EF5F00"/>
    <w:rsid w:val="00EF6154"/>
    <w:rsid w:val="00EF6AB2"/>
    <w:rsid w:val="00F10BFA"/>
    <w:rsid w:val="00F1245B"/>
    <w:rsid w:val="00F12AE3"/>
    <w:rsid w:val="00F1361E"/>
    <w:rsid w:val="00F278A4"/>
    <w:rsid w:val="00F32B7D"/>
    <w:rsid w:val="00F36161"/>
    <w:rsid w:val="00F4018F"/>
    <w:rsid w:val="00F43BE2"/>
    <w:rsid w:val="00F465CB"/>
    <w:rsid w:val="00F46CCE"/>
    <w:rsid w:val="00F476FD"/>
    <w:rsid w:val="00F504BB"/>
    <w:rsid w:val="00F54877"/>
    <w:rsid w:val="00F5516A"/>
    <w:rsid w:val="00F602E0"/>
    <w:rsid w:val="00F6247E"/>
    <w:rsid w:val="00F62727"/>
    <w:rsid w:val="00F6365F"/>
    <w:rsid w:val="00F71B8D"/>
    <w:rsid w:val="00F726E6"/>
    <w:rsid w:val="00F7284E"/>
    <w:rsid w:val="00F74037"/>
    <w:rsid w:val="00F74FB4"/>
    <w:rsid w:val="00F7662E"/>
    <w:rsid w:val="00F80EFA"/>
    <w:rsid w:val="00F82390"/>
    <w:rsid w:val="00F82993"/>
    <w:rsid w:val="00F905DA"/>
    <w:rsid w:val="00F91AAF"/>
    <w:rsid w:val="00F922E8"/>
    <w:rsid w:val="00F926F5"/>
    <w:rsid w:val="00F9320C"/>
    <w:rsid w:val="00F95358"/>
    <w:rsid w:val="00F97B88"/>
    <w:rsid w:val="00F97EB0"/>
    <w:rsid w:val="00FA078A"/>
    <w:rsid w:val="00FA5F2A"/>
    <w:rsid w:val="00FA6B2F"/>
    <w:rsid w:val="00FA7BC2"/>
    <w:rsid w:val="00FB09E9"/>
    <w:rsid w:val="00FB180C"/>
    <w:rsid w:val="00FB3719"/>
    <w:rsid w:val="00FB4245"/>
    <w:rsid w:val="00FB63C7"/>
    <w:rsid w:val="00FB7335"/>
    <w:rsid w:val="00FB747F"/>
    <w:rsid w:val="00FB7B91"/>
    <w:rsid w:val="00FC2434"/>
    <w:rsid w:val="00FC25FE"/>
    <w:rsid w:val="00FC2C5D"/>
    <w:rsid w:val="00FC720B"/>
    <w:rsid w:val="00FC7A32"/>
    <w:rsid w:val="00FC7E93"/>
    <w:rsid w:val="00FD19AF"/>
    <w:rsid w:val="00FD52DE"/>
    <w:rsid w:val="00FE0CEC"/>
    <w:rsid w:val="00FE2FAD"/>
    <w:rsid w:val="00FE5008"/>
    <w:rsid w:val="00FE6B04"/>
    <w:rsid w:val="00FF037E"/>
    <w:rsid w:val="00FF3A22"/>
    <w:rsid w:val="00FF52FC"/>
    <w:rsid w:val="00FF73C8"/>
    <w:rsid w:val="09ADEC64"/>
    <w:rsid w:val="0D75CBCC"/>
    <w:rsid w:val="30D661C1"/>
    <w:rsid w:val="32A02EA6"/>
    <w:rsid w:val="784F9E2D"/>
    <w:rsid w:val="7E7397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7"/>
    <w:rsid w:val="00CB6D35"/>
    <w:pPr>
      <w:spacing w:line="320" w:lineRule="atLeast"/>
    </w:pPr>
    <w:rPr>
      <w:rFonts w:ascii="Segoe UI" w:hAnsi="Segoe UI"/>
      <w:color w:val="auto"/>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numbers-OIDoc">
    <w:name w:val="Body Text - No numbers - OI Doc"/>
    <w:basedOn w:val="Normal"/>
    <w:uiPriority w:val="17"/>
    <w:qFormat/>
    <w:rsid w:val="00E2297E"/>
    <w:pPr>
      <w:spacing w:before="120" w:after="120"/>
    </w:pPr>
    <w:rPr>
      <w:rFonts w:cs="Segoe UI"/>
    </w:rPr>
  </w:style>
  <w:style w:type="paragraph" w:customStyle="1" w:styleId="60Address8ptblack">
    <w:name w:val="6.0 Address 8 pt black"/>
    <w:basedOn w:val="52Smalltable8ptbody"/>
    <w:uiPriority w:val="17"/>
    <w:locked/>
    <w:rsid w:val="00183917"/>
    <w:rPr>
      <w:rFonts w:ascii="Segoe UI Semibold" w:hAnsi="Segoe UI Semibold"/>
    </w:rPr>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styleId="PlaceholderText">
    <w:name w:val="Placeholder Text"/>
    <w:basedOn w:val="DefaultParagraphFont"/>
    <w:uiPriority w:val="99"/>
    <w:semiHidden/>
    <w:locked/>
    <w:rsid w:val="00C27E75"/>
    <w:rPr>
      <w:color w:val="808080"/>
    </w:rPr>
  </w:style>
  <w:style w:type="character" w:customStyle="1" w:styleId="Heading5Char">
    <w:name w:val="Heading 5 Char"/>
    <w:basedOn w:val="DefaultParagraphFont"/>
    <w:link w:val="Heading5"/>
    <w:uiPriority w:val="17"/>
    <w:rsid w:val="00F71B8D"/>
    <w:rPr>
      <w:rFonts w:ascii="Calibri" w:hAnsi="Calibri"/>
      <w:b/>
      <w:bCs/>
      <w:i/>
      <w:iCs/>
      <w:color w:val="auto"/>
      <w:sz w:val="26"/>
      <w:szCs w:val="26"/>
    </w:rPr>
  </w:style>
  <w:style w:type="character" w:customStyle="1" w:styleId="Heading6Char">
    <w:name w:val="Heading 6 Char"/>
    <w:basedOn w:val="DefaultParagraphFont"/>
    <w:link w:val="Heading6"/>
    <w:uiPriority w:val="17"/>
    <w:rsid w:val="00F71B8D"/>
    <w:rPr>
      <w:rFonts w:ascii="Times New Roman" w:hAnsi="Times New Roman"/>
      <w:b/>
      <w:bCs/>
      <w:color w:val="auto"/>
    </w:rPr>
  </w:style>
  <w:style w:type="character" w:customStyle="1" w:styleId="Heading7Char">
    <w:name w:val="Heading 7 Char"/>
    <w:basedOn w:val="DefaultParagraphFont"/>
    <w:link w:val="Heading7"/>
    <w:uiPriority w:val="17"/>
    <w:rsid w:val="00F71B8D"/>
    <w:rPr>
      <w:rFonts w:ascii="Calibri" w:hAnsi="Calibri"/>
      <w:color w:val="auto"/>
      <w:sz w:val="24"/>
      <w:szCs w:val="24"/>
    </w:rPr>
  </w:style>
  <w:style w:type="character" w:customStyle="1" w:styleId="Heading8Char">
    <w:name w:val="Heading 8 Char"/>
    <w:basedOn w:val="DefaultParagraphFont"/>
    <w:link w:val="Heading8"/>
    <w:uiPriority w:val="17"/>
    <w:rsid w:val="00F71B8D"/>
    <w:rPr>
      <w:rFonts w:ascii="Calibri" w:hAnsi="Calibri"/>
      <w:i/>
      <w:iCs/>
      <w:color w:val="auto"/>
      <w:sz w:val="24"/>
      <w:szCs w:val="24"/>
    </w:rPr>
  </w:style>
  <w:style w:type="character" w:customStyle="1" w:styleId="Heading9Char">
    <w:name w:val="Heading 9 Char"/>
    <w:basedOn w:val="DefaultParagraphFont"/>
    <w:link w:val="Heading9"/>
    <w:uiPriority w:val="17"/>
    <w:rsid w:val="00F71B8D"/>
    <w:rPr>
      <w:rFonts w:ascii="Cambria" w:hAnsi="Cambria"/>
      <w:color w:val="auto"/>
    </w:rPr>
  </w:style>
  <w:style w:type="paragraph" w:styleId="Footer">
    <w:name w:val="footer"/>
    <w:basedOn w:val="Normal"/>
    <w:link w:val="FooterChar"/>
    <w:uiPriority w:val="99"/>
    <w:unhideWhenUsed/>
    <w:rsid w:val="00F12AE3"/>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F12AE3"/>
    <w:rPr>
      <w:rFonts w:ascii="Segoe UI" w:hAnsi="Segoe UI"/>
      <w:noProof/>
      <w:color w:val="00425D" w:themeColor="text2"/>
      <w:sz w:val="16"/>
      <w:szCs w:val="16"/>
      <w:lang w:val="en-US"/>
    </w:rPr>
  </w:style>
  <w:style w:type="paragraph" w:styleId="Header">
    <w:name w:val="header"/>
    <w:basedOn w:val="Footer"/>
    <w:link w:val="HeaderChar"/>
    <w:uiPriority w:val="99"/>
    <w:unhideWhenUsed/>
    <w:locked/>
    <w:rsid w:val="00F12AE3"/>
    <w:pPr>
      <w:spacing w:before="0" w:after="120"/>
      <w:ind w:left="0" w:right="0"/>
    </w:pPr>
  </w:style>
  <w:style w:type="character" w:customStyle="1" w:styleId="HeaderChar">
    <w:name w:val="Header Char"/>
    <w:basedOn w:val="DefaultParagraphFont"/>
    <w:link w:val="Header"/>
    <w:uiPriority w:val="99"/>
    <w:rsid w:val="00F12AE3"/>
    <w:rPr>
      <w:rFonts w:ascii="Segoe UI" w:hAnsi="Segoe UI"/>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625D1D"/>
    <w:pPr>
      <w:numPr>
        <w:numId w:val="3"/>
      </w:numPr>
    </w:pPr>
  </w:style>
  <w:style w:type="paragraph" w:customStyle="1" w:styleId="LINZurl">
    <w:name w:val="LINZ url"/>
    <w:basedOn w:val="Normal"/>
    <w:uiPriority w:val="17"/>
    <w:rsid w:val="00625D1D"/>
    <w:pPr>
      <w:spacing w:line="340" w:lineRule="exact"/>
    </w:pPr>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qFormat/>
    <w:rsid w:val="002E43EA"/>
    <w:pPr>
      <w:spacing w:before="120" w:after="0"/>
    </w:pPr>
    <w:rPr>
      <w:rFonts w:ascii="Segoe UI Semibold" w:eastAsia="Times New Roman" w:hAnsi="Segoe UI Semibold" w:cs="Verdana (TT)"/>
      <w:noProof/>
      <w:color w:val="00425D" w:themeColor="text2"/>
      <w:sz w:val="24"/>
      <w:szCs w:val="30"/>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2E43EA"/>
    <w:pPr>
      <w:spacing w:after="0"/>
      <w:ind w:left="170" w:right="170"/>
    </w:pPr>
    <w:rPr>
      <w:lang w:eastAsia="en-NZ"/>
    </w:rPr>
  </w:style>
  <w:style w:type="paragraph" w:customStyle="1" w:styleId="43Bodytablebullets">
    <w:name w:val="4.3 Body table bullets"/>
    <w:basedOn w:val="33Bodybullets"/>
    <w:uiPriority w:val="17"/>
    <w:qFormat/>
    <w:rsid w:val="00684CC2"/>
    <w:pPr>
      <w:spacing w:before="80" w:after="80"/>
      <w:ind w:hanging="397"/>
      <w:contextualSpacing w:val="0"/>
    </w:pPr>
    <w:rPr>
      <w:lang w:eastAsia="en-NZ"/>
    </w:rPr>
  </w:style>
  <w:style w:type="paragraph" w:customStyle="1" w:styleId="43Tablebodybold">
    <w:name w:val="4.3 Table body bold"/>
    <w:basedOn w:val="Normal"/>
    <w:uiPriority w:val="17"/>
    <w:qFormat/>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264D94"/>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locked/>
    <w:rsid w:val="00F71B8D"/>
    <w:pPr>
      <w:spacing w:before="60" w:after="60" w:line="240" w:lineRule="exact"/>
    </w:pPr>
    <w:rPr>
      <w:sz w:val="16"/>
    </w:rPr>
  </w:style>
  <w:style w:type="paragraph" w:customStyle="1" w:styleId="61Address85ptheadblue">
    <w:name w:val="6.1 Address 8.5 pt head blue"/>
    <w:basedOn w:val="60Address8ptblack"/>
    <w:uiPriority w:val="17"/>
    <w:locked/>
    <w:rsid w:val="00983EBB"/>
    <w:rPr>
      <w:color w:val="00425D" w:themeColor="text2"/>
      <w:sz w:val="17"/>
    </w:rPr>
  </w:style>
  <w:style w:type="paragraph" w:customStyle="1" w:styleId="53Smalltable8ptbullets">
    <w:name w:val="5.3 Small table 8 pt bullets"/>
    <w:basedOn w:val="43Bodytablebullets"/>
    <w:uiPriority w:val="17"/>
    <w:locked/>
    <w:rsid w:val="00F71B8D"/>
    <w:pPr>
      <w:spacing w:before="60" w:after="60" w:line="240" w:lineRule="exact"/>
    </w:pPr>
    <w:rPr>
      <w:sz w:val="16"/>
    </w:rPr>
  </w:style>
  <w:style w:type="table" w:customStyle="1" w:styleId="5ATablebluebandedsmall">
    <w:name w:val="5.A Table blue banded small"/>
    <w:basedOn w:val="TableNormal"/>
    <w:uiPriority w:val="99"/>
    <w:locked/>
    <w:rsid w:val="00264D94"/>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D9F1F6" w:themeFill="accent5"/>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hemeFill="accent5"/>
      </w:tc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99"/>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qFormat/>
    <w:locked/>
    <w:rsid w:val="00FB747F"/>
    <w:pPr>
      <w:spacing w:after="0" w:line="240" w:lineRule="auto"/>
    </w:pPr>
    <w:rPr>
      <w:sz w:val="20"/>
      <w:szCs w:val="20"/>
    </w:rPr>
  </w:style>
  <w:style w:type="character" w:customStyle="1" w:styleId="FootnoteTextChar">
    <w:name w:val="Footnote Text Char"/>
    <w:basedOn w:val="DefaultParagraphFont"/>
    <w:link w:val="FootnoteText"/>
    <w:uiPriority w:val="99"/>
    <w:rsid w:val="00FB747F"/>
    <w:rPr>
      <w:sz w:val="20"/>
      <w:szCs w:val="20"/>
    </w:rPr>
  </w:style>
  <w:style w:type="paragraph" w:customStyle="1" w:styleId="33Bodybullets">
    <w:name w:val="3.3 Body bullets"/>
    <w:basedOn w:val="Normal"/>
    <w:uiPriority w:val="17"/>
    <w:qFormat/>
    <w:rsid w:val="000C383B"/>
    <w:pPr>
      <w:tabs>
        <w:tab w:val="left" w:pos="567"/>
      </w:tabs>
      <w:ind w:right="170"/>
      <w:contextualSpacing/>
    </w:pPr>
  </w:style>
  <w:style w:type="paragraph" w:customStyle="1" w:styleId="34Bodybulletsnumbered">
    <w:name w:val="3.4 Body bullets numbered"/>
    <w:basedOn w:val="Normal"/>
    <w:uiPriority w:val="17"/>
    <w:rsid w:val="002E43EA"/>
    <w:pPr>
      <w:numPr>
        <w:numId w:val="5"/>
      </w:numPr>
      <w:spacing w:after="80"/>
      <w:ind w:right="170"/>
    </w:pPr>
    <w:rPr>
      <w:lang w:eastAsia="en-NZ"/>
    </w:rPr>
  </w:style>
  <w:style w:type="paragraph" w:customStyle="1" w:styleId="HeadingLevel2-OIDoc">
    <w:name w:val="Heading Level 2 - OI Doc"/>
    <w:basedOn w:val="HeadingLevel1-OIDoc"/>
    <w:next w:val="Normal"/>
    <w:uiPriority w:val="17"/>
    <w:qFormat/>
    <w:rsid w:val="00310565"/>
    <w:pPr>
      <w:spacing w:before="200" w:after="120" w:line="300" w:lineRule="atLeast"/>
    </w:pPr>
    <w:rPr>
      <w:color w:val="00425D"/>
      <w:sz w:val="32"/>
    </w:rPr>
  </w:style>
  <w:style w:type="table" w:styleId="TableGrid">
    <w:name w:val="Table Grid"/>
    <w:basedOn w:val="TableNormal"/>
    <w:uiPriority w:val="3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locked/>
    <w:rsid w:val="00AF297D"/>
    <w:rPr>
      <w:color w:val="605E5C"/>
      <w:shd w:val="clear" w:color="auto" w:fill="E1DFDD"/>
    </w:rPr>
  </w:style>
  <w:style w:type="paragraph" w:customStyle="1" w:styleId="HeadingLevel1-OIDoc">
    <w:name w:val="Heading Level 1 - OI Doc"/>
    <w:basedOn w:val="Normal"/>
    <w:next w:val="Normal"/>
    <w:uiPriority w:val="17"/>
    <w:qFormat/>
    <w:locked/>
    <w:rsid w:val="00894579"/>
    <w:pPr>
      <w:spacing w:after="200" w:line="440" w:lineRule="atLeast"/>
      <w:outlineLvl w:val="0"/>
    </w:pPr>
    <w:rPr>
      <w:rFonts w:eastAsia="Times New Roman" w:cs="Verdana (TT)"/>
      <w:noProof/>
      <w:color w:val="007198"/>
      <w:sz w:val="44"/>
      <w:szCs w:val="32"/>
      <w:lang w:eastAsia="en-NZ"/>
    </w:rPr>
  </w:style>
  <w:style w:type="paragraph" w:customStyle="1" w:styleId="22Subheadinglevel2">
    <w:name w:val="2.2 Sub heading level 2"/>
    <w:basedOn w:val="HeadingLevel1-OIDoc"/>
    <w:next w:val="Normal"/>
    <w:uiPriority w:val="17"/>
    <w:qFormat/>
    <w:rsid w:val="002E43EA"/>
    <w:pPr>
      <w:spacing w:after="360" w:line="380" w:lineRule="atLeast"/>
    </w:pPr>
    <w:rPr>
      <w:rFonts w:cs="Segoe UI"/>
      <w:sz w:val="32"/>
      <w:szCs w:val="28"/>
    </w:rPr>
  </w:style>
  <w:style w:type="paragraph" w:customStyle="1" w:styleId="35Bodybulletsroman">
    <w:name w:val="3.5 Body bullets roman"/>
    <w:basedOn w:val="BodyText-Nonumbers-OIDoc"/>
    <w:uiPriority w:val="17"/>
    <w:rsid w:val="00F12AE3"/>
    <w:pPr>
      <w:numPr>
        <w:ilvl w:val="2"/>
        <w:numId w:val="4"/>
      </w:numPr>
      <w:ind w:right="170" w:hanging="340"/>
    </w:pPr>
    <w:rPr>
      <w:lang w:eastAsia="en-NZ"/>
    </w:rPr>
  </w:style>
  <w:style w:type="paragraph" w:customStyle="1" w:styleId="36Bodybulletslettersabc">
    <w:name w:val="3.6 Body bullets letters abc"/>
    <w:basedOn w:val="34Bodybulletsnumbered"/>
    <w:uiPriority w:val="17"/>
    <w:rsid w:val="00F12AE3"/>
    <w:pPr>
      <w:numPr>
        <w:ilvl w:val="1"/>
        <w:numId w:val="4"/>
      </w:numPr>
      <w:ind w:hanging="340"/>
    </w:pPr>
  </w:style>
  <w:style w:type="character" w:customStyle="1" w:styleId="Boldblue">
    <w:name w:val="Bold blue"/>
    <w:basedOn w:val="Hyperlink"/>
    <w:uiPriority w:val="1"/>
    <w:rsid w:val="00F74FB4"/>
    <w:rPr>
      <w:rFonts w:ascii="Segoe UI Semibold" w:hAnsi="Segoe UI Semibold"/>
      <w:caps w:val="0"/>
      <w:smallCaps w:val="0"/>
      <w:strike w:val="0"/>
      <w:dstrike w:val="0"/>
      <w:vanish w:val="0"/>
      <w:color w:val="00425D" w:themeColor="text2"/>
      <w:u w:val="single"/>
      <w:vertAlign w:val="baseline"/>
    </w:rPr>
  </w:style>
  <w:style w:type="paragraph" w:styleId="BodyText">
    <w:name w:val="Body Text"/>
    <w:basedOn w:val="Normal"/>
    <w:link w:val="BodyTextChar"/>
    <w:uiPriority w:val="99"/>
    <w:semiHidden/>
    <w:unhideWhenUsed/>
    <w:locked/>
    <w:rsid w:val="007835E8"/>
    <w:pPr>
      <w:spacing w:after="120"/>
    </w:pPr>
  </w:style>
  <w:style w:type="character" w:customStyle="1" w:styleId="BodyTextChar">
    <w:name w:val="Body Text Char"/>
    <w:basedOn w:val="DefaultParagraphFont"/>
    <w:link w:val="BodyText"/>
    <w:uiPriority w:val="99"/>
    <w:semiHidden/>
    <w:rsid w:val="007835E8"/>
    <w:rPr>
      <w:rFonts w:ascii="Segoe UI" w:hAnsi="Segoe UI"/>
    </w:rPr>
  </w:style>
  <w:style w:type="character" w:styleId="CommentReference">
    <w:name w:val="annotation reference"/>
    <w:basedOn w:val="DefaultParagraphFont"/>
    <w:uiPriority w:val="99"/>
    <w:semiHidden/>
    <w:unhideWhenUsed/>
    <w:locked/>
    <w:rsid w:val="006E5DDB"/>
    <w:rPr>
      <w:sz w:val="16"/>
      <w:szCs w:val="16"/>
    </w:rPr>
  </w:style>
  <w:style w:type="paragraph" w:styleId="CommentSubject">
    <w:name w:val="annotation subject"/>
    <w:basedOn w:val="Normal"/>
    <w:next w:val="Normal"/>
    <w:link w:val="CommentSubjectChar"/>
    <w:uiPriority w:val="99"/>
    <w:semiHidden/>
    <w:unhideWhenUsed/>
    <w:locked/>
    <w:rsid w:val="0069170C"/>
    <w:rPr>
      <w:b/>
      <w:bCs/>
    </w:rPr>
  </w:style>
  <w:style w:type="character" w:customStyle="1" w:styleId="CommentSubjectChar">
    <w:name w:val="Comment Subject Char"/>
    <w:basedOn w:val="DefaultParagraphFont"/>
    <w:link w:val="CommentSubject"/>
    <w:uiPriority w:val="99"/>
    <w:semiHidden/>
    <w:rsid w:val="0069170C"/>
    <w:rPr>
      <w:rFonts w:ascii="Segoe UI" w:hAnsi="Segoe UI"/>
      <w:b/>
      <w:bCs/>
      <w:sz w:val="20"/>
      <w:szCs w:val="20"/>
    </w:rPr>
  </w:style>
  <w:style w:type="paragraph" w:styleId="BalloonText">
    <w:name w:val="Balloon Text"/>
    <w:basedOn w:val="Normal"/>
    <w:link w:val="BalloonTextChar"/>
    <w:uiPriority w:val="99"/>
    <w:semiHidden/>
    <w:unhideWhenUsed/>
    <w:locked/>
    <w:rsid w:val="006E5DDB"/>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6E5DDB"/>
    <w:rPr>
      <w:rFonts w:ascii="Segoe UI" w:hAnsi="Segoe UI" w:cs="Segoe UI"/>
      <w:sz w:val="18"/>
      <w:szCs w:val="18"/>
    </w:rPr>
  </w:style>
  <w:style w:type="table" w:customStyle="1" w:styleId="LINZTable">
    <w:name w:val="LINZ Table"/>
    <w:basedOn w:val="TableNormal"/>
    <w:uiPriority w:val="99"/>
    <w:rsid w:val="002E43EA"/>
    <w:pPr>
      <w:spacing w:after="0" w:line="240" w:lineRule="auto"/>
    </w:pPr>
    <w:tblPr>
      <w:tblBorders>
        <w:insideH w:val="single" w:sz="4" w:space="0" w:color="auto"/>
      </w:tblBorders>
    </w:tblPr>
    <w:tblStylePr w:type="firstRow">
      <w:rPr>
        <w:rFonts w:ascii="Segoe UI" w:hAnsi="Segoe UI"/>
        <w:b/>
        <w:color w:val="FFFFFF" w:themeColor="background2"/>
        <w:sz w:val="20"/>
      </w:rPr>
      <w:tblPr/>
      <w:tcPr>
        <w:shd w:val="clear" w:color="auto" w:fill="007198" w:themeFill="text1"/>
      </w:tcPr>
    </w:tblStylePr>
  </w:style>
  <w:style w:type="table" w:customStyle="1" w:styleId="Briefingtablestyle">
    <w:name w:val="Briefing table style"/>
    <w:basedOn w:val="TableNormal"/>
    <w:uiPriority w:val="99"/>
    <w:rsid w:val="002E43EA"/>
    <w:pPr>
      <w:spacing w:after="0" w:line="240" w:lineRule="auto"/>
    </w:pPr>
    <w:tblPr>
      <w:tblBorders>
        <w:top w:val="single" w:sz="4" w:space="0" w:color="auto"/>
        <w:bottom w:val="single" w:sz="4" w:space="0" w:color="auto"/>
        <w:insideH w:val="single" w:sz="4" w:space="0" w:color="auto"/>
      </w:tblBorders>
    </w:tblPr>
    <w:tblStylePr w:type="firstRow">
      <w:pPr>
        <w:jc w:val="left"/>
      </w:pPr>
      <w:rPr>
        <w:color w:val="FFFFFF" w:themeColor="background2"/>
      </w:rPr>
      <w:tblPr/>
      <w:tcPr>
        <w:tcBorders>
          <w:top w:val="nil"/>
          <w:left w:val="nil"/>
          <w:bottom w:val="nil"/>
          <w:right w:val="nil"/>
          <w:insideH w:val="nil"/>
          <w:insideV w:val="nil"/>
          <w:tl2br w:val="nil"/>
          <w:tr2bl w:val="nil"/>
        </w:tcBorders>
        <w:shd w:val="clear" w:color="auto" w:fill="007198" w:themeFill="text1"/>
      </w:tcPr>
    </w:tblStylePr>
  </w:style>
  <w:style w:type="paragraph" w:styleId="Revision">
    <w:name w:val="Revision"/>
    <w:hidden/>
    <w:uiPriority w:val="99"/>
    <w:semiHidden/>
    <w:rsid w:val="00017AE3"/>
    <w:pPr>
      <w:spacing w:after="0" w:line="240" w:lineRule="auto"/>
    </w:pPr>
    <w:rPr>
      <w:rFonts w:ascii="Segoe UI" w:hAnsi="Segoe UI"/>
    </w:rPr>
  </w:style>
  <w:style w:type="table" w:customStyle="1" w:styleId="4ALINZDefaulttable1">
    <w:name w:val="4.A LINZ Default table1"/>
    <w:uiPriority w:val="99"/>
    <w:rsid w:val="002952AA"/>
    <w:pPr>
      <w:spacing w:before="80" w:after="80"/>
      <w:ind w:left="170" w:right="170"/>
    </w:pPr>
    <w:rPr>
      <w:rFonts w:ascii="Segoe UI" w:hAnsi="Segoe UI"/>
      <w:color w:val="auto"/>
      <w:sz w:val="20"/>
      <w:szCs w:val="20"/>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w:hAnsi="Segoe UI"/>
        <w:b/>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D9F1F6" w:themeFill="accent5"/>
      </w:tcPr>
    </w:tblStylePr>
  </w:style>
  <w:style w:type="character" w:styleId="UnresolvedMention">
    <w:name w:val="Unresolved Mention"/>
    <w:basedOn w:val="DefaultParagraphFont"/>
    <w:uiPriority w:val="99"/>
    <w:semiHidden/>
    <w:unhideWhenUsed/>
    <w:rsid w:val="00916D5B"/>
    <w:rPr>
      <w:color w:val="605E5C"/>
      <w:shd w:val="clear" w:color="auto" w:fill="E1DFDD"/>
    </w:rPr>
  </w:style>
  <w:style w:type="paragraph" w:customStyle="1" w:styleId="BodyText-Numbered-OIDoc">
    <w:name w:val="Body Text - Numbered - OI Doc"/>
    <w:basedOn w:val="Normal"/>
    <w:qFormat/>
    <w:rsid w:val="009A3397"/>
    <w:pPr>
      <w:numPr>
        <w:numId w:val="6"/>
      </w:numPr>
      <w:spacing w:before="120" w:after="120" w:line="240" w:lineRule="auto"/>
    </w:pPr>
    <w:rPr>
      <w:rFonts w:eastAsia="Times New Roman" w:cs="Arial"/>
      <w:color w:val="414042" w:themeColor="background1"/>
      <w:lang w:eastAsia="en-NZ"/>
    </w:rPr>
  </w:style>
  <w:style w:type="paragraph" w:customStyle="1" w:styleId="Bodytext-Numberedsecondlevel-OIDoc">
    <w:name w:val="Body text - Numbered second level - OI Doc"/>
    <w:basedOn w:val="BodyText-Numbered-OIDoc"/>
    <w:qFormat/>
    <w:rsid w:val="00DD6940"/>
    <w:pPr>
      <w:numPr>
        <w:ilvl w:val="3"/>
      </w:numPr>
      <w:spacing w:before="180" w:after="160" w:line="259" w:lineRule="auto"/>
    </w:pPr>
    <w:rPr>
      <w:rFonts w:eastAsia="Calibri"/>
      <w:lang w:eastAsia="en-US"/>
    </w:rPr>
  </w:style>
  <w:style w:type="paragraph" w:customStyle="1" w:styleId="Bodytext-Bulleted-OIDoc">
    <w:name w:val="Body text - Bulleted - OI Doc"/>
    <w:basedOn w:val="BodyText-Numbered-OIDoc"/>
    <w:qFormat/>
    <w:rsid w:val="00015FF6"/>
    <w:pPr>
      <w:numPr>
        <w:ilvl w:val="1"/>
      </w:numPr>
    </w:pPr>
    <w:rPr>
      <w:rFonts w:eastAsia="Calibri"/>
      <w:color w:val="auto"/>
    </w:rPr>
  </w:style>
  <w:style w:type="table" w:customStyle="1" w:styleId="TableGrid1">
    <w:name w:val="Table Grid1"/>
    <w:basedOn w:val="TableNormal"/>
    <w:next w:val="TableGrid"/>
    <w:rsid w:val="007A5B8B"/>
    <w:pPr>
      <w:spacing w:before="120" w:after="120" w:line="240" w:lineRule="auto"/>
    </w:pPr>
    <w:rPr>
      <w:rFonts w:ascii="Calibri" w:eastAsia="Calibri" w:hAnsi="Calibri" w:cs="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vel4-OIDoc">
    <w:name w:val="Heading Level 4 - OI Doc"/>
    <w:basedOn w:val="Normal"/>
    <w:next w:val="Normal"/>
    <w:qFormat/>
    <w:rsid w:val="00310565"/>
    <w:pPr>
      <w:keepNext/>
      <w:spacing w:before="240" w:after="120" w:line="240" w:lineRule="auto"/>
    </w:pPr>
    <w:rPr>
      <w:rFonts w:eastAsia="Calibri" w:cs="Arial"/>
      <w:b/>
      <w:color w:val="414042" w:themeColor="background1"/>
      <w:sz w:val="24"/>
    </w:rPr>
  </w:style>
  <w:style w:type="paragraph" w:customStyle="1" w:styleId="HeadingLevel5-OIDoc">
    <w:name w:val="Heading Level 5 - OI Doc"/>
    <w:basedOn w:val="BodyText-Nonumbers-OIDoc"/>
    <w:qFormat/>
    <w:rsid w:val="00E2297E"/>
    <w:rPr>
      <w:i/>
      <w:iCs/>
    </w:rPr>
  </w:style>
  <w:style w:type="numbering" w:customStyle="1" w:styleId="arNumbered">
    <w:name w:val="ar_Numbered"/>
    <w:uiPriority w:val="99"/>
    <w:rsid w:val="00D17C06"/>
    <w:pPr>
      <w:numPr>
        <w:numId w:val="7"/>
      </w:numPr>
    </w:pPr>
  </w:style>
  <w:style w:type="numbering" w:customStyle="1" w:styleId="araAlphaSubParagraph">
    <w:name w:val="ar_a_Alpha Sub_Paragraph"/>
    <w:uiPriority w:val="99"/>
    <w:rsid w:val="001377B1"/>
    <w:pPr>
      <w:numPr>
        <w:numId w:val="8"/>
      </w:numPr>
    </w:pPr>
  </w:style>
  <w:style w:type="paragraph" w:customStyle="1" w:styleId="31Introbodyintroblue">
    <w:name w:val="3.1 Intro body intro blue"/>
    <w:basedOn w:val="Normal"/>
    <w:next w:val="Normal"/>
    <w:uiPriority w:val="17"/>
    <w:qFormat/>
    <w:rsid w:val="008D6722"/>
    <w:pPr>
      <w:spacing w:after="240" w:line="340" w:lineRule="exact"/>
    </w:pPr>
    <w:rPr>
      <w:rFonts w:ascii="Segoe UI Semilight" w:hAnsi="Segoe UI Semilight"/>
      <w:color w:val="00425D" w:themeColor="text2"/>
      <w:sz w:val="24"/>
    </w:rPr>
  </w:style>
  <w:style w:type="paragraph" w:customStyle="1" w:styleId="32BodytextLINZ">
    <w:name w:val="3.2 Body text LINZ"/>
    <w:basedOn w:val="Normal"/>
    <w:uiPriority w:val="17"/>
    <w:qFormat/>
    <w:rsid w:val="008D6722"/>
    <w:pPr>
      <w:spacing w:line="320" w:lineRule="exact"/>
    </w:pPr>
    <w:rPr>
      <w:rFonts w:ascii="Segoe UI Light" w:hAnsi="Segoe UI Light"/>
    </w:rPr>
  </w:style>
  <w:style w:type="table" w:customStyle="1" w:styleId="5DOIATablebluebandedsmall">
    <w:name w:val="5.D OIA Table blue banded small"/>
    <w:basedOn w:val="TableNormal"/>
    <w:uiPriority w:val="99"/>
    <w:rsid w:val="00C121C8"/>
    <w:pPr>
      <w:spacing w:before="60" w:after="60" w:line="240" w:lineRule="exact"/>
      <w:ind w:left="170"/>
    </w:p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shd w:val="clear" w:color="auto" w:fill="D9F1F6" w:themeFill="accent5"/>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1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Vert">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D9F1F6"/>
      </w:tcPr>
    </w:tblStylePr>
    <w:tblStylePr w:type="band1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tblStylePr>
    <w:tblStylePr w:type="band2Horz">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sz w:val="16"/>
      </w:rPr>
      <w:tblPr/>
      <w:tcPr>
        <w:shd w:val="clear" w:color="auto" w:fill="D9F1F6" w:themeFill="accent5"/>
      </w:tcPr>
    </w:tblStylePr>
  </w:style>
  <w:style w:type="paragraph" w:customStyle="1" w:styleId="AppendixHeading">
    <w:name w:val="Appendix Heading"/>
    <w:basedOn w:val="22Subheadinglevel2"/>
    <w:uiPriority w:val="17"/>
    <w:qFormat/>
    <w:rsid w:val="002E0D09"/>
    <w:pPr>
      <w:keepNext/>
      <w:numPr>
        <w:numId w:val="9"/>
      </w:numPr>
      <w:autoSpaceDE w:val="0"/>
      <w:autoSpaceDN w:val="0"/>
      <w:adjustRightInd w:val="0"/>
      <w:spacing w:before="480" w:after="200" w:line="240" w:lineRule="auto"/>
      <w:outlineLvl w:val="1"/>
    </w:pPr>
    <w:rPr>
      <w:rFonts w:ascii="Segoe UI Semibold" w:hAnsi="Segoe UI Semibold" w:cs="Verdana"/>
      <w:bCs/>
      <w:color w:val="00425D" w:themeColor="text2"/>
      <w:szCs w:val="20"/>
      <w:lang w:val="en-US"/>
    </w:rPr>
  </w:style>
  <w:style w:type="table" w:customStyle="1" w:styleId="5COIATablesmallgridonly">
    <w:name w:val="5.C OIA Table small grid only"/>
    <w:basedOn w:val="TableNormal"/>
    <w:uiPriority w:val="99"/>
    <w:rsid w:val="002E0D09"/>
    <w:pPr>
      <w:spacing w:before="60" w:after="60" w:line="240" w:lineRule="exact"/>
      <w:ind w:left="170"/>
    </w:pPr>
    <w:rPr>
      <w:sz w:val="18"/>
    </w:rPr>
    <w:tblPr>
      <w:tblBorders>
        <w:top w:val="single" w:sz="12" w:space="0" w:color="00425D" w:themeColor="text2"/>
        <w:bottom w:val="single" w:sz="12" w:space="0" w:color="00425D" w:themeColor="text2"/>
        <w:insideH w:val="single" w:sz="4" w:space="0" w:color="00425D" w:themeColor="text2"/>
      </w:tblBorders>
    </w:tblPr>
    <w:tcPr>
      <w:tcMar>
        <w:left w:w="0" w:type="dxa"/>
        <w:right w:w="0" w:type="dxa"/>
      </w:tcMar>
    </w:tcPr>
    <w:tblStylePr w:type="fir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pPr>
        <w:wordWrap/>
        <w:spacing w:beforeLines="0" w:before="60" w:beforeAutospacing="0" w:afterLines="0" w:after="60" w:afterAutospacing="0" w:line="240" w:lineRule="exact"/>
        <w:ind w:leftChars="0" w:left="170" w:rightChars="0" w:right="0" w:firstLineChars="0" w:firstLine="0"/>
        <w:contextualSpacing w:val="0"/>
        <w:mirrorIndents w:val="0"/>
        <w:jc w:val="left"/>
        <w:outlineLvl w:val="9"/>
      </w:pPr>
      <w:rPr>
        <w:rFonts w:ascii="Segoe UI Light" w:hAnsi="Segoe UI Light"/>
        <w:b w:val="0"/>
        <w:i w:val="0"/>
        <w:caps w:val="0"/>
        <w:smallCaps w:val="0"/>
        <w:strike w:val="0"/>
        <w:dstrike w:val="0"/>
        <w:vanish w:val="0"/>
        <w:color w:val="00425D" w:themeColor="text2"/>
        <w:sz w:val="18"/>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240" w:lineRule="exact"/>
        <w:ind w:leftChars="0" w:left="17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00425D" w:themeColor="text2"/>
        <w:sz w:val="18"/>
        <w:u w:val="none"/>
        <w:vertAlign w:val="baseline"/>
      </w:rPr>
      <w:tblPr/>
      <w:tcPr>
        <w:tcBorders>
          <w:top w:val="single" w:sz="4" w:space="0" w:color="00425D" w:themeColor="text2"/>
          <w:left w:val="nil"/>
          <w:bottom w:val="single" w:sz="12" w:space="0" w:color="00425D" w:themeColor="text2"/>
          <w:right w:val="nil"/>
          <w:insideH w:val="single" w:sz="4" w:space="0" w:color="00425D" w:themeColor="text2"/>
          <w:insideV w:val="single" w:sz="4" w:space="0" w:color="00425D" w:themeColor="text2"/>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customStyle="1" w:styleId="Fillin">
    <w:name w:val="Fill in"/>
    <w:basedOn w:val="DefaultParagraphFont"/>
    <w:uiPriority w:val="1"/>
    <w:qFormat/>
    <w:rsid w:val="002C2059"/>
    <w:rPr>
      <w:rFonts w:ascii="Segoe UI Semilight" w:hAnsi="Segoe UI Semilight"/>
      <w:b w:val="0"/>
      <w:i w:val="0"/>
      <w:color w:val="auto"/>
      <w:sz w:val="20"/>
    </w:rPr>
  </w:style>
  <w:style w:type="paragraph" w:styleId="NoSpacing">
    <w:name w:val="No Spacing"/>
    <w:uiPriority w:val="1"/>
    <w:qFormat/>
    <w:locked/>
    <w:rsid w:val="002E0D09"/>
    <w:pPr>
      <w:spacing w:after="0" w:line="240" w:lineRule="auto"/>
    </w:pPr>
  </w:style>
  <w:style w:type="character" w:customStyle="1" w:styleId="Fillinbluebold">
    <w:name w:val="Fill in blue bold"/>
    <w:basedOn w:val="DefaultParagraphFont"/>
    <w:uiPriority w:val="1"/>
    <w:qFormat/>
    <w:rsid w:val="0069170C"/>
    <w:rPr>
      <w:rFonts w:ascii="Segoe UI Semibold" w:hAnsi="Segoe UI Semibold"/>
      <w:b w:val="0"/>
      <w:i w:val="0"/>
      <w:color w:val="007198" w:themeColor="text1"/>
      <w:sz w:val="20"/>
    </w:rPr>
  </w:style>
  <w:style w:type="paragraph" w:customStyle="1" w:styleId="21MainSubheadinglevel1">
    <w:name w:val="2.1 Main Sub heading level 1"/>
    <w:basedOn w:val="Normal"/>
    <w:next w:val="Normal"/>
    <w:uiPriority w:val="17"/>
    <w:qFormat/>
    <w:rsid w:val="00BB307E"/>
    <w:pPr>
      <w:keepNext/>
      <w:spacing w:after="200" w:line="440" w:lineRule="exact"/>
      <w:outlineLvl w:val="0"/>
    </w:pPr>
    <w:rPr>
      <w:rFonts w:ascii="Segoe UI Semibold" w:eastAsia="Times New Roman" w:hAnsi="Segoe UI Semibold" w:cs="Verdana (TT)"/>
      <w:noProof/>
      <w:color w:val="007198" w:themeColor="text1"/>
      <w:sz w:val="40"/>
      <w:szCs w:val="32"/>
      <w:lang w:eastAsia="en-NZ"/>
    </w:rPr>
  </w:style>
  <w:style w:type="paragraph" w:styleId="NormalWeb">
    <w:name w:val="Normal (Web)"/>
    <w:basedOn w:val="Normal"/>
    <w:uiPriority w:val="99"/>
    <w:semiHidden/>
    <w:unhideWhenUsed/>
    <w:rsid w:val="00996ACB"/>
    <w:pPr>
      <w:spacing w:before="100" w:beforeAutospacing="1" w:after="100" w:afterAutospacing="1" w:line="240" w:lineRule="auto"/>
    </w:pPr>
    <w:rPr>
      <w:rFonts w:ascii="Times New Roman" w:eastAsia="Times New Roman" w:hAnsi="Times New Roman"/>
      <w:sz w:val="24"/>
      <w:szCs w:val="24"/>
      <w:lang w:eastAsia="en-NZ"/>
    </w:rPr>
  </w:style>
  <w:style w:type="character" w:styleId="Strong">
    <w:name w:val="Strong"/>
    <w:basedOn w:val="DefaultParagraphFont"/>
    <w:uiPriority w:val="22"/>
    <w:qFormat/>
    <w:locked/>
    <w:rsid w:val="00D8187D"/>
    <w:rPr>
      <w:b/>
      <w:bCs/>
    </w:rPr>
  </w:style>
  <w:style w:type="paragraph" w:styleId="CommentText">
    <w:name w:val="annotation text"/>
    <w:basedOn w:val="Normal"/>
    <w:link w:val="CommentTextChar"/>
    <w:uiPriority w:val="99"/>
    <w:unhideWhenUsed/>
    <w:locked/>
    <w:rsid w:val="001A1806"/>
    <w:pPr>
      <w:spacing w:line="240" w:lineRule="auto"/>
    </w:pPr>
    <w:rPr>
      <w:sz w:val="20"/>
      <w:szCs w:val="20"/>
    </w:rPr>
  </w:style>
  <w:style w:type="character" w:customStyle="1" w:styleId="CommentTextChar">
    <w:name w:val="Comment Text Char"/>
    <w:basedOn w:val="DefaultParagraphFont"/>
    <w:link w:val="CommentText"/>
    <w:uiPriority w:val="99"/>
    <w:rsid w:val="001A1806"/>
    <w:rPr>
      <w:rFonts w:ascii="Segoe UI" w:hAnsi="Segoe UI"/>
      <w:sz w:val="20"/>
      <w:szCs w:val="20"/>
    </w:rPr>
  </w:style>
  <w:style w:type="paragraph" w:styleId="ListParagraph">
    <w:name w:val="List Paragraph"/>
    <w:basedOn w:val="Normal"/>
    <w:uiPriority w:val="34"/>
    <w:qFormat/>
    <w:locked/>
    <w:rsid w:val="00015FF6"/>
    <w:pPr>
      <w:ind w:left="720"/>
      <w:contextualSpacing/>
    </w:pPr>
  </w:style>
  <w:style w:type="paragraph" w:customStyle="1" w:styleId="37Responseheadingautonumber">
    <w:name w:val="3.7 Response heading auto number"/>
    <w:basedOn w:val="34Bodybulletsnumbered"/>
    <w:uiPriority w:val="17"/>
    <w:qFormat/>
    <w:rsid w:val="003A5E75"/>
    <w:pPr>
      <w:keepNext/>
      <w:numPr>
        <w:numId w:val="0"/>
      </w:numPr>
      <w:shd w:val="clear" w:color="auto" w:fill="D9F1F6" w:themeFill="accent5"/>
      <w:spacing w:before="200" w:after="120" w:line="400" w:lineRule="exact"/>
      <w:ind w:left="567" w:right="0" w:hanging="567"/>
      <w:outlineLvl w:val="2"/>
    </w:pPr>
    <w:rPr>
      <w:rFonts w:ascii="Segoe UI Light" w:hAnsi="Segoe UI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0660">
      <w:bodyDiv w:val="1"/>
      <w:marLeft w:val="0"/>
      <w:marRight w:val="0"/>
      <w:marTop w:val="0"/>
      <w:marBottom w:val="0"/>
      <w:divBdr>
        <w:top w:val="none" w:sz="0" w:space="0" w:color="auto"/>
        <w:left w:val="none" w:sz="0" w:space="0" w:color="auto"/>
        <w:bottom w:val="none" w:sz="0" w:space="0" w:color="auto"/>
        <w:right w:val="none" w:sz="0" w:space="0" w:color="auto"/>
      </w:divBdr>
      <w:divsChild>
        <w:div w:id="1081953931">
          <w:marLeft w:val="0"/>
          <w:marRight w:val="0"/>
          <w:marTop w:val="0"/>
          <w:marBottom w:val="0"/>
          <w:divBdr>
            <w:top w:val="none" w:sz="0" w:space="0" w:color="auto"/>
            <w:left w:val="none" w:sz="0" w:space="0" w:color="auto"/>
            <w:bottom w:val="none" w:sz="0" w:space="0" w:color="auto"/>
            <w:right w:val="none" w:sz="0" w:space="0" w:color="auto"/>
          </w:divBdr>
        </w:div>
        <w:div w:id="1542941447">
          <w:marLeft w:val="0"/>
          <w:marRight w:val="0"/>
          <w:marTop w:val="0"/>
          <w:marBottom w:val="0"/>
          <w:divBdr>
            <w:top w:val="none" w:sz="0" w:space="0" w:color="auto"/>
            <w:left w:val="none" w:sz="0" w:space="0" w:color="auto"/>
            <w:bottom w:val="none" w:sz="0" w:space="0" w:color="auto"/>
            <w:right w:val="none" w:sz="0" w:space="0" w:color="auto"/>
          </w:divBdr>
        </w:div>
      </w:divsChild>
    </w:div>
    <w:div w:id="170225934">
      <w:bodyDiv w:val="1"/>
      <w:marLeft w:val="0"/>
      <w:marRight w:val="0"/>
      <w:marTop w:val="0"/>
      <w:marBottom w:val="0"/>
      <w:divBdr>
        <w:top w:val="none" w:sz="0" w:space="0" w:color="auto"/>
        <w:left w:val="none" w:sz="0" w:space="0" w:color="auto"/>
        <w:bottom w:val="none" w:sz="0" w:space="0" w:color="auto"/>
        <w:right w:val="none" w:sz="0" w:space="0" w:color="auto"/>
      </w:divBdr>
      <w:divsChild>
        <w:div w:id="967318590">
          <w:marLeft w:val="0"/>
          <w:marRight w:val="0"/>
          <w:marTop w:val="0"/>
          <w:marBottom w:val="0"/>
          <w:divBdr>
            <w:top w:val="none" w:sz="0" w:space="0" w:color="auto"/>
            <w:left w:val="none" w:sz="0" w:space="0" w:color="auto"/>
            <w:bottom w:val="none" w:sz="0" w:space="0" w:color="auto"/>
            <w:right w:val="none" w:sz="0" w:space="0" w:color="auto"/>
          </w:divBdr>
          <w:divsChild>
            <w:div w:id="11240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7223">
      <w:bodyDiv w:val="1"/>
      <w:marLeft w:val="0"/>
      <w:marRight w:val="0"/>
      <w:marTop w:val="0"/>
      <w:marBottom w:val="0"/>
      <w:divBdr>
        <w:top w:val="none" w:sz="0" w:space="0" w:color="auto"/>
        <w:left w:val="none" w:sz="0" w:space="0" w:color="auto"/>
        <w:bottom w:val="none" w:sz="0" w:space="0" w:color="auto"/>
        <w:right w:val="none" w:sz="0" w:space="0" w:color="auto"/>
      </w:divBdr>
      <w:divsChild>
        <w:div w:id="462423784">
          <w:marLeft w:val="0"/>
          <w:marRight w:val="0"/>
          <w:marTop w:val="0"/>
          <w:marBottom w:val="0"/>
          <w:divBdr>
            <w:top w:val="none" w:sz="0" w:space="0" w:color="auto"/>
            <w:left w:val="none" w:sz="0" w:space="0" w:color="auto"/>
            <w:bottom w:val="none" w:sz="0" w:space="0" w:color="auto"/>
            <w:right w:val="none" w:sz="0" w:space="0" w:color="auto"/>
          </w:divBdr>
          <w:divsChild>
            <w:div w:id="5089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429860598">
      <w:bodyDiv w:val="1"/>
      <w:marLeft w:val="0"/>
      <w:marRight w:val="0"/>
      <w:marTop w:val="0"/>
      <w:marBottom w:val="0"/>
      <w:divBdr>
        <w:top w:val="none" w:sz="0" w:space="0" w:color="auto"/>
        <w:left w:val="none" w:sz="0" w:space="0" w:color="auto"/>
        <w:bottom w:val="none" w:sz="0" w:space="0" w:color="auto"/>
        <w:right w:val="none" w:sz="0" w:space="0" w:color="auto"/>
      </w:divBdr>
      <w:divsChild>
        <w:div w:id="1461653742">
          <w:marLeft w:val="0"/>
          <w:marRight w:val="0"/>
          <w:marTop w:val="0"/>
          <w:marBottom w:val="0"/>
          <w:divBdr>
            <w:top w:val="none" w:sz="0" w:space="0" w:color="auto"/>
            <w:left w:val="none" w:sz="0" w:space="0" w:color="auto"/>
            <w:bottom w:val="none" w:sz="0" w:space="0" w:color="auto"/>
            <w:right w:val="none" w:sz="0" w:space="0" w:color="auto"/>
          </w:divBdr>
        </w:div>
      </w:divsChild>
    </w:div>
    <w:div w:id="432822494">
      <w:bodyDiv w:val="1"/>
      <w:marLeft w:val="0"/>
      <w:marRight w:val="0"/>
      <w:marTop w:val="0"/>
      <w:marBottom w:val="0"/>
      <w:divBdr>
        <w:top w:val="none" w:sz="0" w:space="0" w:color="auto"/>
        <w:left w:val="none" w:sz="0" w:space="0" w:color="auto"/>
        <w:bottom w:val="none" w:sz="0" w:space="0" w:color="auto"/>
        <w:right w:val="none" w:sz="0" w:space="0" w:color="auto"/>
      </w:divBdr>
    </w:div>
    <w:div w:id="522519468">
      <w:bodyDiv w:val="1"/>
      <w:marLeft w:val="0"/>
      <w:marRight w:val="0"/>
      <w:marTop w:val="0"/>
      <w:marBottom w:val="0"/>
      <w:divBdr>
        <w:top w:val="none" w:sz="0" w:space="0" w:color="auto"/>
        <w:left w:val="none" w:sz="0" w:space="0" w:color="auto"/>
        <w:bottom w:val="none" w:sz="0" w:space="0" w:color="auto"/>
        <w:right w:val="none" w:sz="0" w:space="0" w:color="auto"/>
      </w:divBdr>
    </w:div>
    <w:div w:id="600915283">
      <w:bodyDiv w:val="1"/>
      <w:marLeft w:val="0"/>
      <w:marRight w:val="0"/>
      <w:marTop w:val="0"/>
      <w:marBottom w:val="0"/>
      <w:divBdr>
        <w:top w:val="none" w:sz="0" w:space="0" w:color="auto"/>
        <w:left w:val="none" w:sz="0" w:space="0" w:color="auto"/>
        <w:bottom w:val="none" w:sz="0" w:space="0" w:color="auto"/>
        <w:right w:val="none" w:sz="0" w:space="0" w:color="auto"/>
      </w:divBdr>
      <w:divsChild>
        <w:div w:id="654796975">
          <w:marLeft w:val="0"/>
          <w:marRight w:val="0"/>
          <w:marTop w:val="0"/>
          <w:marBottom w:val="0"/>
          <w:divBdr>
            <w:top w:val="none" w:sz="0" w:space="0" w:color="auto"/>
            <w:left w:val="none" w:sz="0" w:space="0" w:color="auto"/>
            <w:bottom w:val="none" w:sz="0" w:space="0" w:color="auto"/>
            <w:right w:val="none" w:sz="0" w:space="0" w:color="auto"/>
          </w:divBdr>
          <w:divsChild>
            <w:div w:id="9588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2218">
      <w:bodyDiv w:val="1"/>
      <w:marLeft w:val="0"/>
      <w:marRight w:val="0"/>
      <w:marTop w:val="0"/>
      <w:marBottom w:val="0"/>
      <w:divBdr>
        <w:top w:val="none" w:sz="0" w:space="0" w:color="auto"/>
        <w:left w:val="none" w:sz="0" w:space="0" w:color="auto"/>
        <w:bottom w:val="none" w:sz="0" w:space="0" w:color="auto"/>
        <w:right w:val="none" w:sz="0" w:space="0" w:color="auto"/>
      </w:divBdr>
    </w:div>
    <w:div w:id="830564921">
      <w:bodyDiv w:val="1"/>
      <w:marLeft w:val="0"/>
      <w:marRight w:val="0"/>
      <w:marTop w:val="0"/>
      <w:marBottom w:val="0"/>
      <w:divBdr>
        <w:top w:val="none" w:sz="0" w:space="0" w:color="auto"/>
        <w:left w:val="none" w:sz="0" w:space="0" w:color="auto"/>
        <w:bottom w:val="none" w:sz="0" w:space="0" w:color="auto"/>
        <w:right w:val="none" w:sz="0" w:space="0" w:color="auto"/>
      </w:divBdr>
      <w:divsChild>
        <w:div w:id="8455310">
          <w:marLeft w:val="446"/>
          <w:marRight w:val="0"/>
          <w:marTop w:val="0"/>
          <w:marBottom w:val="0"/>
          <w:divBdr>
            <w:top w:val="none" w:sz="0" w:space="0" w:color="auto"/>
            <w:left w:val="none" w:sz="0" w:space="0" w:color="auto"/>
            <w:bottom w:val="none" w:sz="0" w:space="0" w:color="auto"/>
            <w:right w:val="none" w:sz="0" w:space="0" w:color="auto"/>
          </w:divBdr>
        </w:div>
        <w:div w:id="112790003">
          <w:marLeft w:val="446"/>
          <w:marRight w:val="0"/>
          <w:marTop w:val="0"/>
          <w:marBottom w:val="0"/>
          <w:divBdr>
            <w:top w:val="none" w:sz="0" w:space="0" w:color="auto"/>
            <w:left w:val="none" w:sz="0" w:space="0" w:color="auto"/>
            <w:bottom w:val="none" w:sz="0" w:space="0" w:color="auto"/>
            <w:right w:val="none" w:sz="0" w:space="0" w:color="auto"/>
          </w:divBdr>
        </w:div>
        <w:div w:id="548764856">
          <w:marLeft w:val="446"/>
          <w:marRight w:val="0"/>
          <w:marTop w:val="0"/>
          <w:marBottom w:val="0"/>
          <w:divBdr>
            <w:top w:val="none" w:sz="0" w:space="0" w:color="auto"/>
            <w:left w:val="none" w:sz="0" w:space="0" w:color="auto"/>
            <w:bottom w:val="none" w:sz="0" w:space="0" w:color="auto"/>
            <w:right w:val="none" w:sz="0" w:space="0" w:color="auto"/>
          </w:divBdr>
        </w:div>
        <w:div w:id="709574552">
          <w:marLeft w:val="446"/>
          <w:marRight w:val="0"/>
          <w:marTop w:val="0"/>
          <w:marBottom w:val="0"/>
          <w:divBdr>
            <w:top w:val="none" w:sz="0" w:space="0" w:color="auto"/>
            <w:left w:val="none" w:sz="0" w:space="0" w:color="auto"/>
            <w:bottom w:val="none" w:sz="0" w:space="0" w:color="auto"/>
            <w:right w:val="none" w:sz="0" w:space="0" w:color="auto"/>
          </w:divBdr>
        </w:div>
        <w:div w:id="974676695">
          <w:marLeft w:val="446"/>
          <w:marRight w:val="0"/>
          <w:marTop w:val="0"/>
          <w:marBottom w:val="0"/>
          <w:divBdr>
            <w:top w:val="none" w:sz="0" w:space="0" w:color="auto"/>
            <w:left w:val="none" w:sz="0" w:space="0" w:color="auto"/>
            <w:bottom w:val="none" w:sz="0" w:space="0" w:color="auto"/>
            <w:right w:val="none" w:sz="0" w:space="0" w:color="auto"/>
          </w:divBdr>
        </w:div>
        <w:div w:id="1276133064">
          <w:marLeft w:val="446"/>
          <w:marRight w:val="0"/>
          <w:marTop w:val="0"/>
          <w:marBottom w:val="0"/>
          <w:divBdr>
            <w:top w:val="none" w:sz="0" w:space="0" w:color="auto"/>
            <w:left w:val="none" w:sz="0" w:space="0" w:color="auto"/>
            <w:bottom w:val="none" w:sz="0" w:space="0" w:color="auto"/>
            <w:right w:val="none" w:sz="0" w:space="0" w:color="auto"/>
          </w:divBdr>
        </w:div>
        <w:div w:id="1482577498">
          <w:marLeft w:val="446"/>
          <w:marRight w:val="0"/>
          <w:marTop w:val="0"/>
          <w:marBottom w:val="0"/>
          <w:divBdr>
            <w:top w:val="none" w:sz="0" w:space="0" w:color="auto"/>
            <w:left w:val="none" w:sz="0" w:space="0" w:color="auto"/>
            <w:bottom w:val="none" w:sz="0" w:space="0" w:color="auto"/>
            <w:right w:val="none" w:sz="0" w:space="0" w:color="auto"/>
          </w:divBdr>
        </w:div>
        <w:div w:id="2013332845">
          <w:marLeft w:val="446"/>
          <w:marRight w:val="0"/>
          <w:marTop w:val="0"/>
          <w:marBottom w:val="0"/>
          <w:divBdr>
            <w:top w:val="none" w:sz="0" w:space="0" w:color="auto"/>
            <w:left w:val="none" w:sz="0" w:space="0" w:color="auto"/>
            <w:bottom w:val="none" w:sz="0" w:space="0" w:color="auto"/>
            <w:right w:val="none" w:sz="0" w:space="0" w:color="auto"/>
          </w:divBdr>
        </w:div>
      </w:divsChild>
    </w:div>
    <w:div w:id="1027363933">
      <w:bodyDiv w:val="1"/>
      <w:marLeft w:val="0"/>
      <w:marRight w:val="0"/>
      <w:marTop w:val="0"/>
      <w:marBottom w:val="0"/>
      <w:divBdr>
        <w:top w:val="none" w:sz="0" w:space="0" w:color="auto"/>
        <w:left w:val="none" w:sz="0" w:space="0" w:color="auto"/>
        <w:bottom w:val="none" w:sz="0" w:space="0" w:color="auto"/>
        <w:right w:val="none" w:sz="0" w:space="0" w:color="auto"/>
      </w:divBdr>
      <w:divsChild>
        <w:div w:id="1035882540">
          <w:marLeft w:val="0"/>
          <w:marRight w:val="0"/>
          <w:marTop w:val="0"/>
          <w:marBottom w:val="0"/>
          <w:divBdr>
            <w:top w:val="none" w:sz="0" w:space="0" w:color="auto"/>
            <w:left w:val="none" w:sz="0" w:space="0" w:color="auto"/>
            <w:bottom w:val="none" w:sz="0" w:space="0" w:color="auto"/>
            <w:right w:val="none" w:sz="0" w:space="0" w:color="auto"/>
          </w:divBdr>
          <w:divsChild>
            <w:div w:id="11870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35351">
      <w:bodyDiv w:val="1"/>
      <w:marLeft w:val="0"/>
      <w:marRight w:val="0"/>
      <w:marTop w:val="0"/>
      <w:marBottom w:val="0"/>
      <w:divBdr>
        <w:top w:val="none" w:sz="0" w:space="0" w:color="auto"/>
        <w:left w:val="none" w:sz="0" w:space="0" w:color="auto"/>
        <w:bottom w:val="none" w:sz="0" w:space="0" w:color="auto"/>
        <w:right w:val="none" w:sz="0" w:space="0" w:color="auto"/>
      </w:divBdr>
      <w:divsChild>
        <w:div w:id="1233925512">
          <w:marLeft w:val="0"/>
          <w:marRight w:val="0"/>
          <w:marTop w:val="0"/>
          <w:marBottom w:val="0"/>
          <w:divBdr>
            <w:top w:val="none" w:sz="0" w:space="0" w:color="auto"/>
            <w:left w:val="none" w:sz="0" w:space="0" w:color="auto"/>
            <w:bottom w:val="none" w:sz="0" w:space="0" w:color="auto"/>
            <w:right w:val="none" w:sz="0" w:space="0" w:color="auto"/>
          </w:divBdr>
          <w:divsChild>
            <w:div w:id="12832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3851">
      <w:bodyDiv w:val="1"/>
      <w:marLeft w:val="0"/>
      <w:marRight w:val="0"/>
      <w:marTop w:val="0"/>
      <w:marBottom w:val="0"/>
      <w:divBdr>
        <w:top w:val="none" w:sz="0" w:space="0" w:color="auto"/>
        <w:left w:val="none" w:sz="0" w:space="0" w:color="auto"/>
        <w:bottom w:val="none" w:sz="0" w:space="0" w:color="auto"/>
        <w:right w:val="none" w:sz="0" w:space="0" w:color="auto"/>
      </w:divBdr>
    </w:div>
    <w:div w:id="1085810579">
      <w:bodyDiv w:val="1"/>
      <w:marLeft w:val="0"/>
      <w:marRight w:val="0"/>
      <w:marTop w:val="0"/>
      <w:marBottom w:val="0"/>
      <w:divBdr>
        <w:top w:val="none" w:sz="0" w:space="0" w:color="auto"/>
        <w:left w:val="none" w:sz="0" w:space="0" w:color="auto"/>
        <w:bottom w:val="none" w:sz="0" w:space="0" w:color="auto"/>
        <w:right w:val="none" w:sz="0" w:space="0" w:color="auto"/>
      </w:divBdr>
      <w:divsChild>
        <w:div w:id="743260483">
          <w:marLeft w:val="446"/>
          <w:marRight w:val="0"/>
          <w:marTop w:val="0"/>
          <w:marBottom w:val="0"/>
          <w:divBdr>
            <w:top w:val="none" w:sz="0" w:space="0" w:color="auto"/>
            <w:left w:val="none" w:sz="0" w:space="0" w:color="auto"/>
            <w:bottom w:val="none" w:sz="0" w:space="0" w:color="auto"/>
            <w:right w:val="none" w:sz="0" w:space="0" w:color="auto"/>
          </w:divBdr>
        </w:div>
        <w:div w:id="1092236654">
          <w:marLeft w:val="446"/>
          <w:marRight w:val="0"/>
          <w:marTop w:val="0"/>
          <w:marBottom w:val="0"/>
          <w:divBdr>
            <w:top w:val="none" w:sz="0" w:space="0" w:color="auto"/>
            <w:left w:val="none" w:sz="0" w:space="0" w:color="auto"/>
            <w:bottom w:val="none" w:sz="0" w:space="0" w:color="auto"/>
            <w:right w:val="none" w:sz="0" w:space="0" w:color="auto"/>
          </w:divBdr>
        </w:div>
        <w:div w:id="1260672496">
          <w:marLeft w:val="446"/>
          <w:marRight w:val="0"/>
          <w:marTop w:val="0"/>
          <w:marBottom w:val="0"/>
          <w:divBdr>
            <w:top w:val="none" w:sz="0" w:space="0" w:color="auto"/>
            <w:left w:val="none" w:sz="0" w:space="0" w:color="auto"/>
            <w:bottom w:val="none" w:sz="0" w:space="0" w:color="auto"/>
            <w:right w:val="none" w:sz="0" w:space="0" w:color="auto"/>
          </w:divBdr>
        </w:div>
        <w:div w:id="1296719190">
          <w:marLeft w:val="446"/>
          <w:marRight w:val="0"/>
          <w:marTop w:val="0"/>
          <w:marBottom w:val="0"/>
          <w:divBdr>
            <w:top w:val="none" w:sz="0" w:space="0" w:color="auto"/>
            <w:left w:val="none" w:sz="0" w:space="0" w:color="auto"/>
            <w:bottom w:val="none" w:sz="0" w:space="0" w:color="auto"/>
            <w:right w:val="none" w:sz="0" w:space="0" w:color="auto"/>
          </w:divBdr>
        </w:div>
        <w:div w:id="1339774810">
          <w:marLeft w:val="446"/>
          <w:marRight w:val="0"/>
          <w:marTop w:val="0"/>
          <w:marBottom w:val="0"/>
          <w:divBdr>
            <w:top w:val="none" w:sz="0" w:space="0" w:color="auto"/>
            <w:left w:val="none" w:sz="0" w:space="0" w:color="auto"/>
            <w:bottom w:val="none" w:sz="0" w:space="0" w:color="auto"/>
            <w:right w:val="none" w:sz="0" w:space="0" w:color="auto"/>
          </w:divBdr>
        </w:div>
        <w:div w:id="1368261833">
          <w:marLeft w:val="446"/>
          <w:marRight w:val="0"/>
          <w:marTop w:val="0"/>
          <w:marBottom w:val="0"/>
          <w:divBdr>
            <w:top w:val="none" w:sz="0" w:space="0" w:color="auto"/>
            <w:left w:val="none" w:sz="0" w:space="0" w:color="auto"/>
            <w:bottom w:val="none" w:sz="0" w:space="0" w:color="auto"/>
            <w:right w:val="none" w:sz="0" w:space="0" w:color="auto"/>
          </w:divBdr>
        </w:div>
        <w:div w:id="1514032675">
          <w:marLeft w:val="446"/>
          <w:marRight w:val="0"/>
          <w:marTop w:val="0"/>
          <w:marBottom w:val="0"/>
          <w:divBdr>
            <w:top w:val="none" w:sz="0" w:space="0" w:color="auto"/>
            <w:left w:val="none" w:sz="0" w:space="0" w:color="auto"/>
            <w:bottom w:val="none" w:sz="0" w:space="0" w:color="auto"/>
            <w:right w:val="none" w:sz="0" w:space="0" w:color="auto"/>
          </w:divBdr>
        </w:div>
        <w:div w:id="2034647994">
          <w:marLeft w:val="446"/>
          <w:marRight w:val="0"/>
          <w:marTop w:val="0"/>
          <w:marBottom w:val="0"/>
          <w:divBdr>
            <w:top w:val="none" w:sz="0" w:space="0" w:color="auto"/>
            <w:left w:val="none" w:sz="0" w:space="0" w:color="auto"/>
            <w:bottom w:val="none" w:sz="0" w:space="0" w:color="auto"/>
            <w:right w:val="none" w:sz="0" w:space="0" w:color="auto"/>
          </w:divBdr>
        </w:div>
      </w:divsChild>
    </w:div>
    <w:div w:id="1125153967">
      <w:bodyDiv w:val="1"/>
      <w:marLeft w:val="0"/>
      <w:marRight w:val="0"/>
      <w:marTop w:val="0"/>
      <w:marBottom w:val="0"/>
      <w:divBdr>
        <w:top w:val="none" w:sz="0" w:space="0" w:color="auto"/>
        <w:left w:val="none" w:sz="0" w:space="0" w:color="auto"/>
        <w:bottom w:val="none" w:sz="0" w:space="0" w:color="auto"/>
        <w:right w:val="none" w:sz="0" w:space="0" w:color="auto"/>
      </w:divBdr>
    </w:div>
    <w:div w:id="1150902046">
      <w:bodyDiv w:val="1"/>
      <w:marLeft w:val="0"/>
      <w:marRight w:val="0"/>
      <w:marTop w:val="0"/>
      <w:marBottom w:val="0"/>
      <w:divBdr>
        <w:top w:val="none" w:sz="0" w:space="0" w:color="auto"/>
        <w:left w:val="none" w:sz="0" w:space="0" w:color="auto"/>
        <w:bottom w:val="none" w:sz="0" w:space="0" w:color="auto"/>
        <w:right w:val="none" w:sz="0" w:space="0" w:color="auto"/>
      </w:divBdr>
      <w:divsChild>
        <w:div w:id="1748377580">
          <w:marLeft w:val="0"/>
          <w:marRight w:val="0"/>
          <w:marTop w:val="0"/>
          <w:marBottom w:val="0"/>
          <w:divBdr>
            <w:top w:val="none" w:sz="0" w:space="0" w:color="auto"/>
            <w:left w:val="none" w:sz="0" w:space="0" w:color="auto"/>
            <w:bottom w:val="none" w:sz="0" w:space="0" w:color="auto"/>
            <w:right w:val="none" w:sz="0" w:space="0" w:color="auto"/>
          </w:divBdr>
          <w:divsChild>
            <w:div w:id="7099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3330">
      <w:bodyDiv w:val="1"/>
      <w:marLeft w:val="0"/>
      <w:marRight w:val="0"/>
      <w:marTop w:val="0"/>
      <w:marBottom w:val="0"/>
      <w:divBdr>
        <w:top w:val="none" w:sz="0" w:space="0" w:color="auto"/>
        <w:left w:val="none" w:sz="0" w:space="0" w:color="auto"/>
        <w:bottom w:val="none" w:sz="0" w:space="0" w:color="auto"/>
        <w:right w:val="none" w:sz="0" w:space="0" w:color="auto"/>
      </w:divBdr>
      <w:divsChild>
        <w:div w:id="649752149">
          <w:marLeft w:val="0"/>
          <w:marRight w:val="0"/>
          <w:marTop w:val="0"/>
          <w:marBottom w:val="0"/>
          <w:divBdr>
            <w:top w:val="none" w:sz="0" w:space="0" w:color="auto"/>
            <w:left w:val="none" w:sz="0" w:space="0" w:color="auto"/>
            <w:bottom w:val="none" w:sz="0" w:space="0" w:color="auto"/>
            <w:right w:val="none" w:sz="0" w:space="0" w:color="auto"/>
          </w:divBdr>
          <w:divsChild>
            <w:div w:id="15791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8083">
      <w:bodyDiv w:val="1"/>
      <w:marLeft w:val="0"/>
      <w:marRight w:val="0"/>
      <w:marTop w:val="0"/>
      <w:marBottom w:val="0"/>
      <w:divBdr>
        <w:top w:val="none" w:sz="0" w:space="0" w:color="auto"/>
        <w:left w:val="none" w:sz="0" w:space="0" w:color="auto"/>
        <w:bottom w:val="none" w:sz="0" w:space="0" w:color="auto"/>
        <w:right w:val="none" w:sz="0" w:space="0" w:color="auto"/>
      </w:divBdr>
      <w:divsChild>
        <w:div w:id="1118990579">
          <w:marLeft w:val="0"/>
          <w:marRight w:val="0"/>
          <w:marTop w:val="0"/>
          <w:marBottom w:val="0"/>
          <w:divBdr>
            <w:top w:val="none" w:sz="0" w:space="0" w:color="auto"/>
            <w:left w:val="none" w:sz="0" w:space="0" w:color="auto"/>
            <w:bottom w:val="none" w:sz="0" w:space="0" w:color="auto"/>
            <w:right w:val="none" w:sz="0" w:space="0" w:color="auto"/>
          </w:divBdr>
          <w:divsChild>
            <w:div w:id="13208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4272">
      <w:bodyDiv w:val="1"/>
      <w:marLeft w:val="0"/>
      <w:marRight w:val="0"/>
      <w:marTop w:val="0"/>
      <w:marBottom w:val="0"/>
      <w:divBdr>
        <w:top w:val="none" w:sz="0" w:space="0" w:color="auto"/>
        <w:left w:val="none" w:sz="0" w:space="0" w:color="auto"/>
        <w:bottom w:val="none" w:sz="0" w:space="0" w:color="auto"/>
        <w:right w:val="none" w:sz="0" w:space="0" w:color="auto"/>
      </w:divBdr>
      <w:divsChild>
        <w:div w:id="340667454">
          <w:marLeft w:val="0"/>
          <w:marRight w:val="0"/>
          <w:marTop w:val="0"/>
          <w:marBottom w:val="0"/>
          <w:divBdr>
            <w:top w:val="none" w:sz="0" w:space="0" w:color="auto"/>
            <w:left w:val="none" w:sz="0" w:space="0" w:color="auto"/>
            <w:bottom w:val="none" w:sz="0" w:space="0" w:color="auto"/>
            <w:right w:val="none" w:sz="0" w:space="0" w:color="auto"/>
          </w:divBdr>
          <w:divsChild>
            <w:div w:id="20926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8957">
      <w:bodyDiv w:val="1"/>
      <w:marLeft w:val="0"/>
      <w:marRight w:val="0"/>
      <w:marTop w:val="0"/>
      <w:marBottom w:val="0"/>
      <w:divBdr>
        <w:top w:val="none" w:sz="0" w:space="0" w:color="auto"/>
        <w:left w:val="none" w:sz="0" w:space="0" w:color="auto"/>
        <w:bottom w:val="none" w:sz="0" w:space="0" w:color="auto"/>
        <w:right w:val="none" w:sz="0" w:space="0" w:color="auto"/>
      </w:divBdr>
      <w:divsChild>
        <w:div w:id="1409230466">
          <w:marLeft w:val="0"/>
          <w:marRight w:val="0"/>
          <w:marTop w:val="0"/>
          <w:marBottom w:val="0"/>
          <w:divBdr>
            <w:top w:val="none" w:sz="0" w:space="0" w:color="auto"/>
            <w:left w:val="none" w:sz="0" w:space="0" w:color="auto"/>
            <w:bottom w:val="none" w:sz="0" w:space="0" w:color="auto"/>
            <w:right w:val="none" w:sz="0" w:space="0" w:color="auto"/>
          </w:divBdr>
          <w:divsChild>
            <w:div w:id="209821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99991">
      <w:bodyDiv w:val="1"/>
      <w:marLeft w:val="0"/>
      <w:marRight w:val="0"/>
      <w:marTop w:val="0"/>
      <w:marBottom w:val="0"/>
      <w:divBdr>
        <w:top w:val="none" w:sz="0" w:space="0" w:color="auto"/>
        <w:left w:val="none" w:sz="0" w:space="0" w:color="auto"/>
        <w:bottom w:val="none" w:sz="0" w:space="0" w:color="auto"/>
        <w:right w:val="none" w:sz="0" w:space="0" w:color="auto"/>
      </w:divBdr>
    </w:div>
    <w:div w:id="2005891148">
      <w:bodyDiv w:val="1"/>
      <w:marLeft w:val="0"/>
      <w:marRight w:val="0"/>
      <w:marTop w:val="0"/>
      <w:marBottom w:val="0"/>
      <w:divBdr>
        <w:top w:val="none" w:sz="0" w:space="0" w:color="auto"/>
        <w:left w:val="none" w:sz="0" w:space="0" w:color="auto"/>
        <w:bottom w:val="none" w:sz="0" w:space="0" w:color="auto"/>
        <w:right w:val="none" w:sz="0" w:space="0" w:color="auto"/>
      </w:divBdr>
      <w:divsChild>
        <w:div w:id="828399582">
          <w:marLeft w:val="0"/>
          <w:marRight w:val="0"/>
          <w:marTop w:val="0"/>
          <w:marBottom w:val="0"/>
          <w:divBdr>
            <w:top w:val="none" w:sz="0" w:space="0" w:color="auto"/>
            <w:left w:val="none" w:sz="0" w:space="0" w:color="auto"/>
            <w:bottom w:val="none" w:sz="0" w:space="0" w:color="auto"/>
            <w:right w:val="none" w:sz="0" w:space="0" w:color="auto"/>
          </w:divBdr>
          <w:divsChild>
            <w:div w:id="10574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z.govt.nz/guidance/overseas-investment/apply-consent-variation-or-exemption/application-forms-and-information-sheets" TargetMode="External"/><Relationship Id="rId18" Type="http://schemas.openxmlformats.org/officeDocument/2006/relationships/hyperlink" Target="https://www.linz.govt.nz/guidance/overseas-investment/overseas-investment-tests/national-interest-assessment" TargetMode="External"/><Relationship Id="rId26" Type="http://schemas.openxmlformats.org/officeDocument/2006/relationships/hyperlink" Target="https://www.linz.govt.nz/overseas-investment/apply/you-apply/privacy-confidentiality-and-sharing-information" TargetMode="External"/><Relationship Id="rId3" Type="http://schemas.openxmlformats.org/officeDocument/2006/relationships/customXml" Target="../customXml/item2.xml"/><Relationship Id="rId21" Type="http://schemas.openxmlformats.org/officeDocument/2006/relationships/hyperlink" Target="https://www.linz.govt.nz/guidance/overseas-investment/overseas-investment-glossary"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inz.govt.nz/guidance/overseas-investment/ways-invest/investing-significant-business-assets-sba" TargetMode="External"/><Relationship Id="rId17" Type="http://schemas.openxmlformats.org/officeDocument/2006/relationships/hyperlink" Target="https://www.linz.govt.nz/guidance/overseas-investment/overseas-investment-tests/investor-test/meeting-investor-test" TargetMode="External"/><Relationship Id="rId25" Type="http://schemas.openxmlformats.org/officeDocument/2006/relationships/hyperlink" Target="https://www.linz.govt.nz/guidance/overseas-investment/apply-consent-variation-or-exemption/you-apply/sensitive-land-certificate" TargetMode="External"/><Relationship Id="rId33"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www.legislation.govt.nz/act/public/2005/0082/latest/LMS468073.html" TargetMode="External"/><Relationship Id="rId20" Type="http://schemas.openxmlformats.org/officeDocument/2006/relationships/hyperlink" Target="https://www.legislation.govt.nz/act/public/2005/0082/latest/DLM356891.html" TargetMode="Externa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oio.linz.govt.nz/oio-app-submissions" TargetMode="External"/><Relationship Id="rId24" Type="http://schemas.openxmlformats.org/officeDocument/2006/relationships/hyperlink" Target="https://www.linz.govt.nz/guidance/overseas-investment/apply-consent-variation-or-exemption/application-forms-and-information-sheets/exemptions-need-consent/exemption-definition-non-new-zealand-government-investor"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linz.govt.nz/guidance/overseas-investment/who-needs-consent-invest/ordinarily-resident-new-zealand" TargetMode="External"/><Relationship Id="rId23" Type="http://schemas.openxmlformats.org/officeDocument/2006/relationships/hyperlink" Target="https://www.legislation.govt.nz/act/public/2005/0082/latest/LMS357519.html"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support.office.com/en-us/article/Track-changes-in-Word-197ba630-0f5f-4a8e-9a77-3712475e806a" TargetMode="External"/><Relationship Id="rId19" Type="http://schemas.openxmlformats.org/officeDocument/2006/relationships/hyperlink" Target="https://www.linz.govt.nz/guidance/overseas-investment/overseas-investment-tests/national-interest-assessment/critical-direct-suppliers"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z.govt.nz/guidance/overseas-investment/apply-consent-variation-or-exemption/application-forms-and-information-sheets" TargetMode="External"/><Relationship Id="rId22" Type="http://schemas.openxmlformats.org/officeDocument/2006/relationships/hyperlink" Target="https://www.treasury.govt.nz/sites/default/files/2021-12/Ministerial-Directive-Letter-and-National-Interest-Guidance.pdf" TargetMode="External"/><Relationship Id="rId27" Type="http://schemas.openxmlformats.org/officeDocument/2006/relationships/hyperlink" Target="https://www.linz.govt.nz/overseas-investment/contact/contact-overseas-investment-office"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govt.nz/publications/guide/foreign-investment-policy-and-national-interest-guidance" TargetMode="External"/><Relationship Id="rId2" Type="http://schemas.openxmlformats.org/officeDocument/2006/relationships/hyperlink" Target="https://www.treasury.govt.nz/sites/default/files/2021-12/Ministerial-Directive-Letter-and-National-Interest-Guidance.pdf" TargetMode="External"/><Relationship Id="rId1" Type="http://schemas.openxmlformats.org/officeDocument/2006/relationships/hyperlink" Target="https://www.linz.govt.nz/guidance/overseas-investment/overseas-investment-tests/national-interest-assess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8C265FE5204473A4D110C2BFF2B7B9"/>
        <w:category>
          <w:name w:val="General"/>
          <w:gallery w:val="placeholder"/>
        </w:category>
        <w:types>
          <w:type w:val="bbPlcHdr"/>
        </w:types>
        <w:behaviors>
          <w:behavior w:val="content"/>
        </w:behaviors>
        <w:guid w:val="{CE024D0B-32F9-46D3-9AFE-C6FB85506654}"/>
      </w:docPartPr>
      <w:docPartBody>
        <w:p w:rsidR="005E37A9" w:rsidRDefault="000D41B2" w:rsidP="000D41B2">
          <w:pPr>
            <w:pStyle w:val="6F8C265FE5204473A4D110C2BFF2B7B9"/>
          </w:pPr>
          <w:r>
            <w:rPr>
              <w:rStyle w:val="Style1"/>
              <w:rFonts w:cs="Segoe UI"/>
            </w:rPr>
            <w:t xml:space="preserve">     </w:t>
          </w:r>
        </w:p>
      </w:docPartBody>
    </w:docPart>
    <w:docPart>
      <w:docPartPr>
        <w:name w:val="2394D7E57BA14E25931C3B1114369E98"/>
        <w:category>
          <w:name w:val="General"/>
          <w:gallery w:val="placeholder"/>
        </w:category>
        <w:types>
          <w:type w:val="bbPlcHdr"/>
        </w:types>
        <w:behaviors>
          <w:behavior w:val="content"/>
        </w:behaviors>
        <w:guid w:val="{301E3A86-FA23-47DE-8479-C4F139A90AF8}"/>
      </w:docPartPr>
      <w:docPartBody>
        <w:p w:rsidR="005E37A9" w:rsidRDefault="000D41B2" w:rsidP="000D41B2">
          <w:pPr>
            <w:pStyle w:val="2394D7E57BA14E25931C3B1114369E98"/>
          </w:pPr>
          <w:r w:rsidRPr="00763722">
            <w:rPr>
              <w:rStyle w:val="PlaceholderText"/>
              <w:rFonts w:cs="Segoe UI"/>
              <w:color w:val="auto"/>
              <w:highlight w:val="yellow"/>
            </w:rPr>
            <w:t>Choose an item.</w:t>
          </w:r>
        </w:p>
      </w:docPartBody>
    </w:docPart>
    <w:docPart>
      <w:docPartPr>
        <w:name w:val="8F29780A70E64E02BAA8F378EA4E0CD6"/>
        <w:category>
          <w:name w:val="General"/>
          <w:gallery w:val="placeholder"/>
        </w:category>
        <w:types>
          <w:type w:val="bbPlcHdr"/>
        </w:types>
        <w:behaviors>
          <w:behavior w:val="content"/>
        </w:behaviors>
        <w:guid w:val="{8B127C56-DA40-42E5-A823-D1CBFA93577E}"/>
      </w:docPartPr>
      <w:docPartBody>
        <w:p w:rsidR="003207B0" w:rsidRDefault="00682EC9" w:rsidP="00682EC9">
          <w:pPr>
            <w:pStyle w:val="8F29780A70E64E02BAA8F378EA4E0CD6"/>
          </w:pPr>
          <w:r w:rsidRPr="003D5E10">
            <w:rPr>
              <w:rStyle w:val="OIAFillin"/>
            </w:rPr>
            <w:t>Click or tap here to enter text.</w:t>
          </w:r>
        </w:p>
      </w:docPartBody>
    </w:docPart>
    <w:docPart>
      <w:docPartPr>
        <w:name w:val="DADE0C6CF3C049089B63753AAFD51906"/>
        <w:category>
          <w:name w:val="General"/>
          <w:gallery w:val="placeholder"/>
        </w:category>
        <w:types>
          <w:type w:val="bbPlcHdr"/>
        </w:types>
        <w:behaviors>
          <w:behavior w:val="content"/>
        </w:behaviors>
        <w:guid w:val="{EE9FBD9B-0539-4337-A02E-57885365A812}"/>
      </w:docPartPr>
      <w:docPartBody>
        <w:p w:rsidR="003207B0" w:rsidRDefault="00682EC9" w:rsidP="00682EC9">
          <w:pPr>
            <w:pStyle w:val="DADE0C6CF3C049089B63753AAFD51906"/>
          </w:pPr>
          <w:r w:rsidRPr="003D5E10">
            <w:rPr>
              <w:rStyle w:val="OIAFillin"/>
            </w:rPr>
            <w:t>Click or tap here to enter text.</w:t>
          </w:r>
        </w:p>
      </w:docPartBody>
    </w:docPart>
    <w:docPart>
      <w:docPartPr>
        <w:name w:val="63E983408E3845C0B074F08F633F0ACD"/>
        <w:category>
          <w:name w:val="General"/>
          <w:gallery w:val="placeholder"/>
        </w:category>
        <w:types>
          <w:type w:val="bbPlcHdr"/>
        </w:types>
        <w:behaviors>
          <w:behavior w:val="content"/>
        </w:behaviors>
        <w:guid w:val="{9A8E1319-9E66-4088-9E73-A33DBD544F80}"/>
      </w:docPartPr>
      <w:docPartBody>
        <w:p w:rsidR="003207B0" w:rsidRDefault="00682EC9" w:rsidP="00682EC9">
          <w:pPr>
            <w:pStyle w:val="63E983408E3845C0B074F08F633F0ACD"/>
          </w:pPr>
          <w:r w:rsidRPr="00892904">
            <w:rPr>
              <w:rStyle w:val="PlaceholderText"/>
            </w:rPr>
            <w:t>Click or tap here to enter text.</w:t>
          </w:r>
        </w:p>
      </w:docPartBody>
    </w:docPart>
    <w:docPart>
      <w:docPartPr>
        <w:name w:val="1A69AF7D096E469CA14165DBCCB542E9"/>
        <w:category>
          <w:name w:val="General"/>
          <w:gallery w:val="placeholder"/>
        </w:category>
        <w:types>
          <w:type w:val="bbPlcHdr"/>
        </w:types>
        <w:behaviors>
          <w:behavior w:val="content"/>
        </w:behaviors>
        <w:guid w:val="{E24EEA5C-CCDB-4877-964B-F9B97134017C}"/>
      </w:docPartPr>
      <w:docPartBody>
        <w:p w:rsidR="003207B0" w:rsidRDefault="00682EC9" w:rsidP="00682EC9">
          <w:pPr>
            <w:pStyle w:val="1A69AF7D096E469CA14165DBCCB542E9"/>
          </w:pPr>
          <w:r w:rsidRPr="00892904">
            <w:rPr>
              <w:rStyle w:val="PlaceholderText"/>
            </w:rPr>
            <w:t>Click or tap here to enter text.</w:t>
          </w:r>
        </w:p>
      </w:docPartBody>
    </w:docPart>
    <w:docPart>
      <w:docPartPr>
        <w:name w:val="B978A6D51F134F78990CF7CD5995B082"/>
        <w:category>
          <w:name w:val="General"/>
          <w:gallery w:val="placeholder"/>
        </w:category>
        <w:types>
          <w:type w:val="bbPlcHdr"/>
        </w:types>
        <w:behaviors>
          <w:behavior w:val="content"/>
        </w:behaviors>
        <w:guid w:val="{F3CA1F6F-1677-4135-A4B1-98983AB81B49}"/>
      </w:docPartPr>
      <w:docPartBody>
        <w:p w:rsidR="003207B0" w:rsidRDefault="00682EC9" w:rsidP="00682EC9">
          <w:pPr>
            <w:pStyle w:val="B978A6D51F134F78990CF7CD5995B082"/>
          </w:pPr>
          <w:r w:rsidRPr="00892904">
            <w:rPr>
              <w:rStyle w:val="PlaceholderText"/>
            </w:rPr>
            <w:t>Click or tap here to enter text.</w:t>
          </w:r>
        </w:p>
      </w:docPartBody>
    </w:docPart>
    <w:docPart>
      <w:docPartPr>
        <w:name w:val="A4A5C50FB064438DBB5A9E3251A4528E"/>
        <w:category>
          <w:name w:val="General"/>
          <w:gallery w:val="placeholder"/>
        </w:category>
        <w:types>
          <w:type w:val="bbPlcHdr"/>
        </w:types>
        <w:behaviors>
          <w:behavior w:val="content"/>
        </w:behaviors>
        <w:guid w:val="{D7C8965A-1807-4E88-84DD-B98BD9E3C553}"/>
      </w:docPartPr>
      <w:docPartBody>
        <w:p w:rsidR="003207B0" w:rsidRDefault="00682EC9" w:rsidP="00682EC9">
          <w:pPr>
            <w:pStyle w:val="A4A5C50FB064438DBB5A9E3251A4528E"/>
          </w:pPr>
          <w:r w:rsidRPr="00892904">
            <w:rPr>
              <w:rStyle w:val="PlaceholderText"/>
            </w:rPr>
            <w:t>Click or tap here to enter text.</w:t>
          </w:r>
        </w:p>
      </w:docPartBody>
    </w:docPart>
    <w:docPart>
      <w:docPartPr>
        <w:name w:val="24A831566E9F4C3F818BFDDB1879392F"/>
        <w:category>
          <w:name w:val="General"/>
          <w:gallery w:val="placeholder"/>
        </w:category>
        <w:types>
          <w:type w:val="bbPlcHdr"/>
        </w:types>
        <w:behaviors>
          <w:behavior w:val="content"/>
        </w:behaviors>
        <w:guid w:val="{F5985851-397A-4491-A290-7E57675FD774}"/>
      </w:docPartPr>
      <w:docPartBody>
        <w:p w:rsidR="003207B0" w:rsidRDefault="00682EC9" w:rsidP="00682EC9">
          <w:pPr>
            <w:pStyle w:val="24A831566E9F4C3F818BFDDB1879392F"/>
          </w:pPr>
          <w:r w:rsidRPr="00892904">
            <w:rPr>
              <w:rStyle w:val="PlaceholderText"/>
            </w:rPr>
            <w:t>Click or tap here to enter text.</w:t>
          </w:r>
        </w:p>
      </w:docPartBody>
    </w:docPart>
    <w:docPart>
      <w:docPartPr>
        <w:name w:val="36F7345C375048288E9346CA66D0C774"/>
        <w:category>
          <w:name w:val="General"/>
          <w:gallery w:val="placeholder"/>
        </w:category>
        <w:types>
          <w:type w:val="bbPlcHdr"/>
        </w:types>
        <w:behaviors>
          <w:behavior w:val="content"/>
        </w:behaviors>
        <w:guid w:val="{592003F5-ECC8-466A-8C13-7AC2FE63C1D4}"/>
      </w:docPartPr>
      <w:docPartBody>
        <w:p w:rsidR="003207B0" w:rsidRDefault="00682EC9" w:rsidP="00682EC9">
          <w:pPr>
            <w:pStyle w:val="36F7345C375048288E9346CA66D0C774"/>
          </w:pPr>
          <w:r w:rsidRPr="00892904">
            <w:rPr>
              <w:rStyle w:val="PlaceholderText"/>
            </w:rPr>
            <w:t>Click or tap here to enter text.</w:t>
          </w:r>
        </w:p>
      </w:docPartBody>
    </w:docPart>
    <w:docPart>
      <w:docPartPr>
        <w:name w:val="B1DD0A8D08E04D6FBD22000044B233ED"/>
        <w:category>
          <w:name w:val="General"/>
          <w:gallery w:val="placeholder"/>
        </w:category>
        <w:types>
          <w:type w:val="bbPlcHdr"/>
        </w:types>
        <w:behaviors>
          <w:behavior w:val="content"/>
        </w:behaviors>
        <w:guid w:val="{9EFEF3BE-BF60-4D35-9046-5F7F11029453}"/>
      </w:docPartPr>
      <w:docPartBody>
        <w:p w:rsidR="003207B0" w:rsidRDefault="00682EC9" w:rsidP="00682EC9">
          <w:pPr>
            <w:pStyle w:val="B1DD0A8D08E04D6FBD22000044B233ED"/>
          </w:pPr>
          <w:r w:rsidRPr="00892904">
            <w:rPr>
              <w:rStyle w:val="PlaceholderText"/>
            </w:rPr>
            <w:t>Click or tap here to enter text.</w:t>
          </w:r>
        </w:p>
      </w:docPartBody>
    </w:docPart>
    <w:docPart>
      <w:docPartPr>
        <w:name w:val="E5ECFB31DC4B4182B08D191F6E6088A3"/>
        <w:category>
          <w:name w:val="General"/>
          <w:gallery w:val="placeholder"/>
        </w:category>
        <w:types>
          <w:type w:val="bbPlcHdr"/>
        </w:types>
        <w:behaviors>
          <w:behavior w:val="content"/>
        </w:behaviors>
        <w:guid w:val="{AA09D54D-B16C-46EF-AA94-F470A6E46B05}"/>
      </w:docPartPr>
      <w:docPartBody>
        <w:p w:rsidR="003207B0" w:rsidRDefault="00682EC9" w:rsidP="00682EC9">
          <w:pPr>
            <w:pStyle w:val="E5ECFB31DC4B4182B08D191F6E6088A3"/>
          </w:pPr>
          <w:r w:rsidRPr="008929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6CE"/>
    <w:rsid w:val="000017C9"/>
    <w:rsid w:val="0001443A"/>
    <w:rsid w:val="000202EE"/>
    <w:rsid w:val="00024753"/>
    <w:rsid w:val="0003150A"/>
    <w:rsid w:val="00036B0F"/>
    <w:rsid w:val="00042F51"/>
    <w:rsid w:val="00066058"/>
    <w:rsid w:val="00075508"/>
    <w:rsid w:val="00085065"/>
    <w:rsid w:val="000A06CE"/>
    <w:rsid w:val="000B104F"/>
    <w:rsid w:val="000B3BC8"/>
    <w:rsid w:val="000B5355"/>
    <w:rsid w:val="000B625F"/>
    <w:rsid w:val="000C04F7"/>
    <w:rsid w:val="000D41B2"/>
    <w:rsid w:val="000E3EA8"/>
    <w:rsid w:val="00100E70"/>
    <w:rsid w:val="00115DDA"/>
    <w:rsid w:val="00122227"/>
    <w:rsid w:val="001458C9"/>
    <w:rsid w:val="0017260F"/>
    <w:rsid w:val="00172FCF"/>
    <w:rsid w:val="00192F84"/>
    <w:rsid w:val="001A76B8"/>
    <w:rsid w:val="001B4548"/>
    <w:rsid w:val="001B5062"/>
    <w:rsid w:val="001D615F"/>
    <w:rsid w:val="00201B70"/>
    <w:rsid w:val="00227785"/>
    <w:rsid w:val="002459E6"/>
    <w:rsid w:val="00251ABB"/>
    <w:rsid w:val="00256375"/>
    <w:rsid w:val="00262C27"/>
    <w:rsid w:val="00263966"/>
    <w:rsid w:val="00264AEC"/>
    <w:rsid w:val="00284D03"/>
    <w:rsid w:val="002E0245"/>
    <w:rsid w:val="002E6623"/>
    <w:rsid w:val="002E7D94"/>
    <w:rsid w:val="002F379E"/>
    <w:rsid w:val="002F7F5D"/>
    <w:rsid w:val="003129E5"/>
    <w:rsid w:val="00312DA2"/>
    <w:rsid w:val="003207B0"/>
    <w:rsid w:val="00327C17"/>
    <w:rsid w:val="00340FA7"/>
    <w:rsid w:val="0034190B"/>
    <w:rsid w:val="00354E95"/>
    <w:rsid w:val="00365041"/>
    <w:rsid w:val="00372A35"/>
    <w:rsid w:val="0038403D"/>
    <w:rsid w:val="003D451A"/>
    <w:rsid w:val="003D6225"/>
    <w:rsid w:val="003E04A2"/>
    <w:rsid w:val="003F7560"/>
    <w:rsid w:val="004011E3"/>
    <w:rsid w:val="00406A17"/>
    <w:rsid w:val="00406A3F"/>
    <w:rsid w:val="0041073B"/>
    <w:rsid w:val="00421786"/>
    <w:rsid w:val="00423B97"/>
    <w:rsid w:val="00427E18"/>
    <w:rsid w:val="00436A06"/>
    <w:rsid w:val="0044765D"/>
    <w:rsid w:val="0045462F"/>
    <w:rsid w:val="00464B3F"/>
    <w:rsid w:val="004A75B6"/>
    <w:rsid w:val="004B782F"/>
    <w:rsid w:val="004D20E8"/>
    <w:rsid w:val="004E2A19"/>
    <w:rsid w:val="004F30C5"/>
    <w:rsid w:val="004F4FC0"/>
    <w:rsid w:val="0050149B"/>
    <w:rsid w:val="00506401"/>
    <w:rsid w:val="00515DA9"/>
    <w:rsid w:val="0052412B"/>
    <w:rsid w:val="005773A1"/>
    <w:rsid w:val="0058709D"/>
    <w:rsid w:val="00587613"/>
    <w:rsid w:val="005A247E"/>
    <w:rsid w:val="005A7575"/>
    <w:rsid w:val="005B2214"/>
    <w:rsid w:val="005E37A9"/>
    <w:rsid w:val="005F03A4"/>
    <w:rsid w:val="006057C6"/>
    <w:rsid w:val="006160D9"/>
    <w:rsid w:val="006164B2"/>
    <w:rsid w:val="0064197E"/>
    <w:rsid w:val="0064447D"/>
    <w:rsid w:val="006551DF"/>
    <w:rsid w:val="006718DE"/>
    <w:rsid w:val="00682EC9"/>
    <w:rsid w:val="006B3398"/>
    <w:rsid w:val="006C34CC"/>
    <w:rsid w:val="006E24D4"/>
    <w:rsid w:val="00704184"/>
    <w:rsid w:val="007065C4"/>
    <w:rsid w:val="007066D6"/>
    <w:rsid w:val="00713F2B"/>
    <w:rsid w:val="0073229A"/>
    <w:rsid w:val="00732B1D"/>
    <w:rsid w:val="00741DF8"/>
    <w:rsid w:val="00747225"/>
    <w:rsid w:val="007512FF"/>
    <w:rsid w:val="00774A94"/>
    <w:rsid w:val="00774CEC"/>
    <w:rsid w:val="00777ED4"/>
    <w:rsid w:val="007A3E9E"/>
    <w:rsid w:val="007B5B09"/>
    <w:rsid w:val="007B646B"/>
    <w:rsid w:val="007B6CD6"/>
    <w:rsid w:val="007C2504"/>
    <w:rsid w:val="007D1A0D"/>
    <w:rsid w:val="007D3B22"/>
    <w:rsid w:val="007F42B3"/>
    <w:rsid w:val="00805282"/>
    <w:rsid w:val="00806B6B"/>
    <w:rsid w:val="008109FE"/>
    <w:rsid w:val="008238F8"/>
    <w:rsid w:val="00825773"/>
    <w:rsid w:val="00831FBA"/>
    <w:rsid w:val="008341A4"/>
    <w:rsid w:val="00836077"/>
    <w:rsid w:val="00851C10"/>
    <w:rsid w:val="008615D3"/>
    <w:rsid w:val="008617D8"/>
    <w:rsid w:val="00866121"/>
    <w:rsid w:val="00886C62"/>
    <w:rsid w:val="008937AF"/>
    <w:rsid w:val="00930FFC"/>
    <w:rsid w:val="00937097"/>
    <w:rsid w:val="00937B54"/>
    <w:rsid w:val="00952097"/>
    <w:rsid w:val="00954537"/>
    <w:rsid w:val="0099490C"/>
    <w:rsid w:val="0099555A"/>
    <w:rsid w:val="009957B0"/>
    <w:rsid w:val="009B6896"/>
    <w:rsid w:val="009C1CFB"/>
    <w:rsid w:val="009D08DE"/>
    <w:rsid w:val="009D618D"/>
    <w:rsid w:val="009E3F2F"/>
    <w:rsid w:val="009E5CDD"/>
    <w:rsid w:val="009F09BB"/>
    <w:rsid w:val="009F2B33"/>
    <w:rsid w:val="009F374B"/>
    <w:rsid w:val="009F4FA3"/>
    <w:rsid w:val="00A05085"/>
    <w:rsid w:val="00A12C44"/>
    <w:rsid w:val="00A33FC9"/>
    <w:rsid w:val="00A36754"/>
    <w:rsid w:val="00A416B3"/>
    <w:rsid w:val="00A5752E"/>
    <w:rsid w:val="00A808BC"/>
    <w:rsid w:val="00AB42EE"/>
    <w:rsid w:val="00AB73F5"/>
    <w:rsid w:val="00AD0EF8"/>
    <w:rsid w:val="00AE2D68"/>
    <w:rsid w:val="00AE336F"/>
    <w:rsid w:val="00AE4DA5"/>
    <w:rsid w:val="00AF26C7"/>
    <w:rsid w:val="00B0499D"/>
    <w:rsid w:val="00B15DA2"/>
    <w:rsid w:val="00B17C4A"/>
    <w:rsid w:val="00B3333B"/>
    <w:rsid w:val="00B40524"/>
    <w:rsid w:val="00B43834"/>
    <w:rsid w:val="00B74DD2"/>
    <w:rsid w:val="00B80A2D"/>
    <w:rsid w:val="00B82562"/>
    <w:rsid w:val="00B97F3D"/>
    <w:rsid w:val="00BB6034"/>
    <w:rsid w:val="00BB7863"/>
    <w:rsid w:val="00BB7C72"/>
    <w:rsid w:val="00BD2841"/>
    <w:rsid w:val="00BF1A34"/>
    <w:rsid w:val="00C04DAF"/>
    <w:rsid w:val="00C07841"/>
    <w:rsid w:val="00C317F8"/>
    <w:rsid w:val="00C5043E"/>
    <w:rsid w:val="00C610BD"/>
    <w:rsid w:val="00C67098"/>
    <w:rsid w:val="00C87786"/>
    <w:rsid w:val="00C95484"/>
    <w:rsid w:val="00CA03CD"/>
    <w:rsid w:val="00CB01FE"/>
    <w:rsid w:val="00CC2550"/>
    <w:rsid w:val="00D0321C"/>
    <w:rsid w:val="00D059CE"/>
    <w:rsid w:val="00D83135"/>
    <w:rsid w:val="00DA4417"/>
    <w:rsid w:val="00DA74C3"/>
    <w:rsid w:val="00DB2251"/>
    <w:rsid w:val="00DB2BF3"/>
    <w:rsid w:val="00DC2CBD"/>
    <w:rsid w:val="00DC6476"/>
    <w:rsid w:val="00DE20F6"/>
    <w:rsid w:val="00DF6C98"/>
    <w:rsid w:val="00DF7254"/>
    <w:rsid w:val="00E00386"/>
    <w:rsid w:val="00E06EAE"/>
    <w:rsid w:val="00E11915"/>
    <w:rsid w:val="00E16DC6"/>
    <w:rsid w:val="00E33462"/>
    <w:rsid w:val="00E36545"/>
    <w:rsid w:val="00E42E56"/>
    <w:rsid w:val="00E51D6C"/>
    <w:rsid w:val="00E66D3A"/>
    <w:rsid w:val="00E83AAA"/>
    <w:rsid w:val="00EB1316"/>
    <w:rsid w:val="00EC100C"/>
    <w:rsid w:val="00EC6BE2"/>
    <w:rsid w:val="00EE1FB0"/>
    <w:rsid w:val="00EE727B"/>
    <w:rsid w:val="00F21092"/>
    <w:rsid w:val="00F6247E"/>
    <w:rsid w:val="00F63906"/>
    <w:rsid w:val="00F8596C"/>
    <w:rsid w:val="00F932E5"/>
    <w:rsid w:val="00FB180C"/>
    <w:rsid w:val="00FB499D"/>
    <w:rsid w:val="00FC3937"/>
    <w:rsid w:val="00FF3A22"/>
    <w:rsid w:val="00FF75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B3F"/>
    <w:rPr>
      <w:color w:val="808080"/>
    </w:rPr>
  </w:style>
  <w:style w:type="character" w:customStyle="1" w:styleId="Style1">
    <w:name w:val="Style1"/>
    <w:basedOn w:val="DefaultParagraphFont"/>
    <w:uiPriority w:val="1"/>
    <w:rsid w:val="00F932E5"/>
    <w:rPr>
      <w:rFonts w:ascii="Arial" w:hAnsi="Arial"/>
      <w:sz w:val="22"/>
    </w:rPr>
  </w:style>
  <w:style w:type="paragraph" w:customStyle="1" w:styleId="6F8C265FE5204473A4D110C2BFF2B7B9">
    <w:name w:val="6F8C265FE5204473A4D110C2BFF2B7B9"/>
    <w:rsid w:val="000D41B2"/>
    <w:rPr>
      <w:kern w:val="2"/>
      <w14:ligatures w14:val="standardContextual"/>
    </w:rPr>
  </w:style>
  <w:style w:type="paragraph" w:customStyle="1" w:styleId="2394D7E57BA14E25931C3B1114369E98">
    <w:name w:val="2394D7E57BA14E25931C3B1114369E98"/>
    <w:rsid w:val="000D41B2"/>
    <w:rPr>
      <w:kern w:val="2"/>
      <w14:ligatures w14:val="standardContextual"/>
    </w:rPr>
  </w:style>
  <w:style w:type="character" w:customStyle="1" w:styleId="OIAFillin">
    <w:name w:val="OIA Fill in"/>
    <w:basedOn w:val="DefaultParagraphFont"/>
    <w:uiPriority w:val="1"/>
    <w:qFormat/>
    <w:rsid w:val="00682EC9"/>
    <w:rPr>
      <w:rFonts w:ascii="Calibri" w:hAnsi="Calibri"/>
      <w:b w:val="0"/>
      <w:i w:val="0"/>
      <w:color w:val="FFFFFF" w:themeColor="background1" w:themeTint="E6"/>
    </w:rPr>
  </w:style>
  <w:style w:type="paragraph" w:customStyle="1" w:styleId="8F29780A70E64E02BAA8F378EA4E0CD6">
    <w:name w:val="8F29780A70E64E02BAA8F378EA4E0CD6"/>
    <w:rsid w:val="00682EC9"/>
    <w:rPr>
      <w:kern w:val="2"/>
      <w14:ligatures w14:val="standardContextual"/>
    </w:rPr>
  </w:style>
  <w:style w:type="paragraph" w:customStyle="1" w:styleId="DADE0C6CF3C049089B63753AAFD51906">
    <w:name w:val="DADE0C6CF3C049089B63753AAFD51906"/>
    <w:rsid w:val="00682EC9"/>
    <w:rPr>
      <w:kern w:val="2"/>
      <w14:ligatures w14:val="standardContextual"/>
    </w:rPr>
  </w:style>
  <w:style w:type="paragraph" w:customStyle="1" w:styleId="63E983408E3845C0B074F08F633F0ACD">
    <w:name w:val="63E983408E3845C0B074F08F633F0ACD"/>
    <w:rsid w:val="00682EC9"/>
    <w:rPr>
      <w:kern w:val="2"/>
      <w14:ligatures w14:val="standardContextual"/>
    </w:rPr>
  </w:style>
  <w:style w:type="paragraph" w:customStyle="1" w:styleId="1A69AF7D096E469CA14165DBCCB542E9">
    <w:name w:val="1A69AF7D096E469CA14165DBCCB542E9"/>
    <w:rsid w:val="00682EC9"/>
    <w:rPr>
      <w:kern w:val="2"/>
      <w14:ligatures w14:val="standardContextual"/>
    </w:rPr>
  </w:style>
  <w:style w:type="paragraph" w:customStyle="1" w:styleId="B978A6D51F134F78990CF7CD5995B082">
    <w:name w:val="B978A6D51F134F78990CF7CD5995B082"/>
    <w:rsid w:val="00682EC9"/>
    <w:rPr>
      <w:kern w:val="2"/>
      <w14:ligatures w14:val="standardContextual"/>
    </w:rPr>
  </w:style>
  <w:style w:type="paragraph" w:customStyle="1" w:styleId="A4A5C50FB064438DBB5A9E3251A4528E">
    <w:name w:val="A4A5C50FB064438DBB5A9E3251A4528E"/>
    <w:rsid w:val="00682EC9"/>
    <w:rPr>
      <w:kern w:val="2"/>
      <w14:ligatures w14:val="standardContextual"/>
    </w:rPr>
  </w:style>
  <w:style w:type="paragraph" w:customStyle="1" w:styleId="24A831566E9F4C3F818BFDDB1879392F">
    <w:name w:val="24A831566E9F4C3F818BFDDB1879392F"/>
    <w:rsid w:val="00682EC9"/>
    <w:rPr>
      <w:kern w:val="2"/>
      <w14:ligatures w14:val="standardContextual"/>
    </w:rPr>
  </w:style>
  <w:style w:type="paragraph" w:customStyle="1" w:styleId="36F7345C375048288E9346CA66D0C774">
    <w:name w:val="36F7345C375048288E9346CA66D0C774"/>
    <w:rsid w:val="00682EC9"/>
    <w:rPr>
      <w:kern w:val="2"/>
      <w14:ligatures w14:val="standardContextual"/>
    </w:rPr>
  </w:style>
  <w:style w:type="paragraph" w:customStyle="1" w:styleId="B1DD0A8D08E04D6FBD22000044B233ED">
    <w:name w:val="B1DD0A8D08E04D6FBD22000044B233ED"/>
    <w:rsid w:val="00682EC9"/>
    <w:rPr>
      <w:kern w:val="2"/>
      <w14:ligatures w14:val="standardContextual"/>
    </w:rPr>
  </w:style>
  <w:style w:type="paragraph" w:customStyle="1" w:styleId="E5ECFB31DC4B4182B08D191F6E6088A3">
    <w:name w:val="E5ECFB31DC4B4182B08D191F6E6088A3"/>
    <w:rsid w:val="00682EC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A7609999</value>
    </field>
    <field name="Objective-Title">
      <value order="0">Application form.docx</value>
    </field>
    <field name="Objective-Description">
      <value order="0"/>
    </field>
    <field name="Objective-CreationStamp">
      <value order="0">2025-12-05T02:37:48Z</value>
    </field>
    <field name="Objective-IsApproved">
      <value order="0">false</value>
    </field>
    <field name="Objective-IsPublished">
      <value order="0">true</value>
    </field>
    <field name="Objective-DatePublished">
      <value order="0">2025-12-08T19:53:28Z</value>
    </field>
    <field name="Objective-ModificationStamp">
      <value order="0">2025-12-08T19:53:28Z</value>
    </field>
    <field name="Objective-Owner">
      <value order="0">INCA Integration Service Account</value>
    </field>
    <field name="Objective-Path">
      <value order="0">LinZone Global Folder:LinZone File Plan:Overseas Investment Office:Secretariat:OIO - Administration:PROJECTS:202500810 - Updated application forms:Project 202500810 (89465) : 05/12/2025</value>
    </field>
    <field name="Objective-Parent">
      <value order="0">Project 202500810 (89465) : 05/12/2025</value>
    </field>
    <field name="Objective-State">
      <value order="0">Published</value>
    </field>
    <field name="Objective-VersionId">
      <value order="0">vA11411823</value>
    </field>
    <field name="Objective-Version">
      <value order="0">2.0</value>
    </field>
    <field name="Objective-VersionNumber">
      <value order="0">2</value>
    </field>
    <field name="Objective-VersionComment">
      <value order="0"/>
    </field>
    <field name="Objective-FileNumber">
      <value order="0">OIO-S15-07-16/740</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F1F03A11-A174-4B70-A471-23E00DE5EE2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3484</Words>
  <Characters>19860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2025-12-17T19:22:00Z</dcterms:created>
  <dcterms:modified xsi:type="dcterms:W3CDTF">2025-12-17T19:26:00Z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ClassificationContentMarkingHeaderShapeIds">
    <vt:lpwstr>4eaec9ec,215c7bc2,5b6893cc</vt:lpwstr>
  </property>
  <property fmtid="{D5CDD505-2E9C-101B-9397-08002B2CF9AE}" pid="4" name="ClassificationContentMarkingHeaderFontProps">
    <vt:lpwstr>#000000,12,Calibri</vt:lpwstr>
  </property>
  <property fmtid="{D5CDD505-2E9C-101B-9397-08002B2CF9AE}" pid="5" name="ClassificationContentMarkingHeaderText">
    <vt:lpwstr>UNCLASSIFIED</vt:lpwstr>
  </property>
  <property fmtid="{D5CDD505-2E9C-101B-9397-08002B2CF9AE}" pid="6" name="ClassificationContentMarkingFooterShapeIds">
    <vt:lpwstr>468f063a,396bbed2,4d89e0ea</vt:lpwstr>
  </property>
  <property fmtid="{D5CDD505-2E9C-101B-9397-08002B2CF9AE}" pid="7" name="ClassificationContentMarkingFooterFontProps">
    <vt:lpwstr>#000000,12,Calibri</vt:lpwstr>
  </property>
  <property fmtid="{D5CDD505-2E9C-101B-9397-08002B2CF9AE}" pid="8" name="ClassificationContentMarkingFooterText">
    <vt:lpwstr>UNCLASSIFIED</vt:lpwstr>
  </property>
  <property fmtid="{D5CDD505-2E9C-101B-9397-08002B2CF9AE}" pid="9" name="MSIP_Label_ef7a2776-cb08-4f0a-a8f9-d32bd06d3d5d_Enabled">
    <vt:lpwstr>true</vt:lpwstr>
  </property>
  <property fmtid="{D5CDD505-2E9C-101B-9397-08002B2CF9AE}" pid="10" name="MSIP_Label_ef7a2776-cb08-4f0a-a8f9-d32bd06d3d5d_SetDate">
    <vt:lpwstr>2025-05-08T02:00:49Z</vt:lpwstr>
  </property>
  <property fmtid="{D5CDD505-2E9C-101B-9397-08002B2CF9AE}" pid="11" name="MSIP_Label_ef7a2776-cb08-4f0a-a8f9-d32bd06d3d5d_Method">
    <vt:lpwstr>Standard</vt:lpwstr>
  </property>
  <property fmtid="{D5CDD505-2E9C-101B-9397-08002B2CF9AE}" pid="12" name="MSIP_Label_ef7a2776-cb08-4f0a-a8f9-d32bd06d3d5d_Name">
    <vt:lpwstr>Unclassified</vt:lpwstr>
  </property>
  <property fmtid="{D5CDD505-2E9C-101B-9397-08002B2CF9AE}" pid="13" name="MSIP_Label_ef7a2776-cb08-4f0a-a8f9-d32bd06d3d5d_SiteId">
    <vt:lpwstr>2134e961-7e38-4c34-a22b-10da5466b725</vt:lpwstr>
  </property>
  <property fmtid="{D5CDD505-2E9C-101B-9397-08002B2CF9AE}" pid="14" name="MSIP_Label_ef7a2776-cb08-4f0a-a8f9-d32bd06d3d5d_ActionId">
    <vt:lpwstr>bffb9c31-e77e-4873-9115-de168bd08baa</vt:lpwstr>
  </property>
  <property fmtid="{D5CDD505-2E9C-101B-9397-08002B2CF9AE}" pid="15" name="MSIP_Label_ef7a2776-cb08-4f0a-a8f9-d32bd06d3d5d_ContentBits">
    <vt:lpwstr>3</vt:lpwstr>
  </property>
  <property fmtid="{D5CDD505-2E9C-101B-9397-08002B2CF9AE}" pid="16" name="MSIP_Label_ef7a2776-cb08-4f0a-a8f9-d32bd06d3d5d_Tag">
    <vt:lpwstr>10, 3, 0, 1</vt:lpwstr>
  </property>
  <property fmtid="{D5CDD505-2E9C-101B-9397-08002B2CF9AE}" pid="17" name="Customer-Id">
    <vt:lpwstr>B2582851737C4640BA36565D556ECEA8</vt:lpwstr>
  </property>
  <property fmtid="{D5CDD505-2E9C-101B-9397-08002B2CF9AE}" pid="18" name="Objective-Id">
    <vt:lpwstr>A7609999</vt:lpwstr>
  </property>
  <property fmtid="{D5CDD505-2E9C-101B-9397-08002B2CF9AE}" pid="19" name="Objective-Title">
    <vt:lpwstr>Application form.docx</vt:lpwstr>
  </property>
  <property fmtid="{D5CDD505-2E9C-101B-9397-08002B2CF9AE}" pid="20" name="Objective-Description">
    <vt:lpwstr/>
  </property>
  <property fmtid="{D5CDD505-2E9C-101B-9397-08002B2CF9AE}" pid="21" name="Objective-CreationStamp">
    <vt:filetime>2025-12-05T02:37:48Z</vt:filetime>
  </property>
  <property fmtid="{D5CDD505-2E9C-101B-9397-08002B2CF9AE}" pid="22" name="Objective-IsApproved">
    <vt:bool>false</vt:bool>
  </property>
  <property fmtid="{D5CDD505-2E9C-101B-9397-08002B2CF9AE}" pid="23" name="Objective-IsPublished">
    <vt:bool>true</vt:bool>
  </property>
  <property fmtid="{D5CDD505-2E9C-101B-9397-08002B2CF9AE}" pid="24" name="Objective-DatePublished">
    <vt:filetime>2025-12-08T19:53:28Z</vt:filetime>
  </property>
  <property fmtid="{D5CDD505-2E9C-101B-9397-08002B2CF9AE}" pid="25" name="Objective-ModificationStamp">
    <vt:filetime>2025-12-08T19:53:28Z</vt:filetime>
  </property>
  <property fmtid="{D5CDD505-2E9C-101B-9397-08002B2CF9AE}" pid="26" name="Objective-Owner">
    <vt:lpwstr>INCA Integration Service Account</vt:lpwstr>
  </property>
  <property fmtid="{D5CDD505-2E9C-101B-9397-08002B2CF9AE}" pid="27" name="Objective-Path">
    <vt:lpwstr>LinZone Global Folder:LinZone File Plan:Overseas Investment Office:Secretariat:OIO - Administration:PROJECTS:202500810 - Updated application forms:Project 202500810 (89465) : 05/12/2025</vt:lpwstr>
  </property>
  <property fmtid="{D5CDD505-2E9C-101B-9397-08002B2CF9AE}" pid="28" name="Objective-Parent">
    <vt:lpwstr>Project 202500810 (89465) : 05/12/2025</vt:lpwstr>
  </property>
  <property fmtid="{D5CDD505-2E9C-101B-9397-08002B2CF9AE}" pid="29" name="Objective-State">
    <vt:lpwstr>Published</vt:lpwstr>
  </property>
  <property fmtid="{D5CDD505-2E9C-101B-9397-08002B2CF9AE}" pid="30" name="Objective-VersionId">
    <vt:lpwstr>vA11411823</vt:lpwstr>
  </property>
  <property fmtid="{D5CDD505-2E9C-101B-9397-08002B2CF9AE}" pid="31" name="Objective-Version">
    <vt:lpwstr>2.0</vt:lpwstr>
  </property>
  <property fmtid="{D5CDD505-2E9C-101B-9397-08002B2CF9AE}" pid="32" name="Objective-VersionNumber">
    <vt:r8>2</vt:r8>
  </property>
  <property fmtid="{D5CDD505-2E9C-101B-9397-08002B2CF9AE}" pid="33" name="Objective-VersionComment">
    <vt:lpwstr/>
  </property>
  <property fmtid="{D5CDD505-2E9C-101B-9397-08002B2CF9AE}" pid="34" name="Objective-FileNumber">
    <vt:lpwstr>OIO-S15-07-16/740</vt:lpwstr>
  </property>
  <property fmtid="{D5CDD505-2E9C-101B-9397-08002B2CF9AE}" pid="35" name="Objective-Classification">
    <vt:lpwstr/>
  </property>
  <property fmtid="{D5CDD505-2E9C-101B-9397-08002B2CF9AE}" pid="36" name="Objective-Caveats">
    <vt:lpwstr/>
  </property>
  <property fmtid="{D5CDD505-2E9C-101B-9397-08002B2CF9AE}" pid="37" name="Objective-Copy To Clipboard">
    <vt:lpwstr>Copy To Clipboard</vt:lpwstr>
  </property>
  <property fmtid="{D5CDD505-2E9C-101B-9397-08002B2CF9AE}" pid="38" name="Objective-Create Hyperlink">
    <vt:lpwstr>Create Hyperlink</vt:lpwstr>
  </property>
  <property fmtid="{D5CDD505-2E9C-101B-9397-08002B2CF9AE}" pid="39" name="Objective-Connect Creator">
    <vt:lpwstr/>
  </property>
</Properties>
</file>